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0835" w14:textId="67FE7C4F" w:rsidR="00C52E7E" w:rsidRPr="008D676A" w:rsidRDefault="00023545" w:rsidP="00C52E7E">
      <w:pPr>
        <w:pStyle w:val="Heading1"/>
        <w:rPr>
          <w:rFonts w:ascii="Times" w:hAnsi="Times"/>
          <w:sz w:val="68"/>
          <w:szCs w:val="68"/>
        </w:rPr>
      </w:pPr>
      <w:r>
        <w:rPr>
          <w:noProof/>
          <w:color w:val="800000"/>
        </w:rPr>
        <w:drawing>
          <wp:anchor distT="0" distB="0" distL="114300" distR="114300" simplePos="0" relativeHeight="251659264" behindDoc="1" locked="0" layoutInCell="1" allowOverlap="1" wp14:anchorId="50DDE118" wp14:editId="05646D12">
            <wp:simplePos x="0" y="0"/>
            <wp:positionH relativeFrom="column">
              <wp:posOffset>2149016</wp:posOffset>
            </wp:positionH>
            <wp:positionV relativeFrom="paragraph">
              <wp:posOffset>432</wp:posOffset>
            </wp:positionV>
            <wp:extent cx="2533650" cy="794385"/>
            <wp:effectExtent l="0" t="0" r="6350" b="5715"/>
            <wp:wrapThrough wrapText="bothSides">
              <wp:wrapPolygon edited="0">
                <wp:start x="2057" y="0"/>
                <wp:lineTo x="1408" y="691"/>
                <wp:lineTo x="0" y="4489"/>
                <wp:lineTo x="0" y="13468"/>
                <wp:lineTo x="433" y="16576"/>
                <wp:lineTo x="433" y="17266"/>
                <wp:lineTo x="2382" y="21410"/>
                <wp:lineTo x="2707" y="21410"/>
                <wp:lineTo x="3681" y="21410"/>
                <wp:lineTo x="20788" y="21410"/>
                <wp:lineTo x="20788" y="17957"/>
                <wp:lineTo x="5522" y="16576"/>
                <wp:lineTo x="20030" y="16576"/>
                <wp:lineTo x="20788" y="16230"/>
                <wp:lineTo x="20355" y="11050"/>
                <wp:lineTo x="21546" y="10360"/>
                <wp:lineTo x="21546" y="345"/>
                <wp:lineTo x="3789" y="0"/>
                <wp:lineTo x="205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 Logo 040812 versi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94385"/>
                    </a:xfrm>
                    <a:prstGeom prst="rect">
                      <a:avLst/>
                    </a:prstGeom>
                  </pic:spPr>
                </pic:pic>
              </a:graphicData>
            </a:graphic>
            <wp14:sizeRelH relativeFrom="page">
              <wp14:pctWidth>0</wp14:pctWidth>
            </wp14:sizeRelH>
            <wp14:sizeRelV relativeFrom="page">
              <wp14:pctHeight>0</wp14:pctHeight>
            </wp14:sizeRelV>
          </wp:anchor>
        </w:drawing>
      </w:r>
      <w:r w:rsidR="00A30D5A" w:rsidRPr="008D676A">
        <w:rPr>
          <w:rFonts w:ascii="Times" w:hAnsi="Times"/>
          <w:sz w:val="68"/>
          <w:szCs w:val="68"/>
        </w:rPr>
        <w:t xml:space="preserve"> </w:t>
      </w:r>
    </w:p>
    <w:p w14:paraId="16EAA47C" w14:textId="4E58D44E" w:rsidR="00282F2C" w:rsidRPr="00C52E7E" w:rsidRDefault="00282F2C" w:rsidP="00C52E7E"/>
    <w:p w14:paraId="131914AE" w14:textId="07D0BFA5" w:rsidR="00023545" w:rsidRDefault="00023545" w:rsidP="00023545">
      <w:pPr>
        <w:jc w:val="center"/>
        <w:rPr>
          <w:color w:val="17365D" w:themeColor="text2" w:themeShade="BF"/>
          <w:sz w:val="10"/>
          <w:szCs w:val="10"/>
        </w:rPr>
      </w:pPr>
    </w:p>
    <w:p w14:paraId="30F692F7" w14:textId="7E70DB34" w:rsidR="00E861DC" w:rsidRDefault="00E861DC" w:rsidP="00A20983">
      <w:pPr>
        <w:rPr>
          <w:color w:val="17365D" w:themeColor="text2" w:themeShade="BF"/>
          <w:sz w:val="10"/>
          <w:szCs w:val="10"/>
        </w:rPr>
      </w:pPr>
    </w:p>
    <w:p w14:paraId="4A96530D" w14:textId="77777777" w:rsidR="00E861DC" w:rsidRPr="00E861DC" w:rsidRDefault="00E861DC" w:rsidP="00023545">
      <w:pPr>
        <w:jc w:val="center"/>
        <w:rPr>
          <w:color w:val="17365D" w:themeColor="text2" w:themeShade="BF"/>
          <w:sz w:val="10"/>
          <w:szCs w:val="10"/>
        </w:rPr>
      </w:pPr>
    </w:p>
    <w:p w14:paraId="210CD050" w14:textId="77777777" w:rsidR="00DE7A47" w:rsidRDefault="00DE7A47" w:rsidP="00023545">
      <w:pPr>
        <w:jc w:val="center"/>
        <w:rPr>
          <w:b/>
          <w:color w:val="00A2DC"/>
          <w:sz w:val="40"/>
          <w:szCs w:val="40"/>
        </w:rPr>
      </w:pPr>
    </w:p>
    <w:p w14:paraId="19C63DD3" w14:textId="653E8BAF" w:rsidR="000E0421" w:rsidRDefault="005E7372" w:rsidP="000E0421">
      <w:pPr>
        <w:jc w:val="center"/>
        <w:rPr>
          <w:b/>
          <w:color w:val="00A2DC"/>
          <w:sz w:val="40"/>
          <w:szCs w:val="40"/>
        </w:rPr>
      </w:pPr>
      <w:r>
        <w:rPr>
          <w:b/>
          <w:color w:val="00A2DC"/>
          <w:sz w:val="40"/>
          <w:szCs w:val="40"/>
        </w:rPr>
        <w:t xml:space="preserve">Social Impact Institute: </w:t>
      </w:r>
      <w:r w:rsidR="0092128B">
        <w:rPr>
          <w:b/>
          <w:color w:val="00A2DC"/>
          <w:sz w:val="40"/>
          <w:szCs w:val="40"/>
        </w:rPr>
        <w:t>Strategic Planning Consortium</w:t>
      </w:r>
    </w:p>
    <w:p w14:paraId="667B2056" w14:textId="6767F245" w:rsidR="00C52E7E" w:rsidRPr="006F41F5" w:rsidRDefault="00072B59" w:rsidP="006F41F5">
      <w:pPr>
        <w:jc w:val="center"/>
        <w:rPr>
          <w:rFonts w:ascii="Times New Roman" w:eastAsia="Times New Roman" w:hAnsi="Times New Roman"/>
          <w:b/>
          <w:color w:val="00A2DC"/>
          <w:sz w:val="40"/>
          <w:szCs w:val="40"/>
        </w:rPr>
      </w:pPr>
      <w:r w:rsidRPr="006F41F5">
        <w:rPr>
          <w:b/>
          <w:color w:val="00A2DC"/>
          <w:sz w:val="40"/>
          <w:szCs w:val="40"/>
        </w:rPr>
        <w:t xml:space="preserve">2019 </w:t>
      </w:r>
      <w:r w:rsidR="00A30D5A" w:rsidRPr="006F41F5">
        <w:rPr>
          <w:b/>
          <w:color w:val="00A2DC"/>
          <w:sz w:val="40"/>
          <w:szCs w:val="40"/>
        </w:rPr>
        <w:t>Guidelines and Application</w:t>
      </w:r>
    </w:p>
    <w:p w14:paraId="7009B9B8" w14:textId="77777777" w:rsidR="00EB37A6" w:rsidRDefault="00EB37A6" w:rsidP="004B2777">
      <w:pPr>
        <w:pStyle w:val="Heading1"/>
        <w:jc w:val="center"/>
        <w:rPr>
          <w:rFonts w:ascii="Times" w:hAnsi="Times"/>
          <w:b/>
          <w:color w:val="17365D" w:themeColor="text2" w:themeShade="BF"/>
          <w:sz w:val="36"/>
          <w:szCs w:val="36"/>
        </w:rPr>
      </w:pPr>
    </w:p>
    <w:p w14:paraId="19E3368D" w14:textId="57F513E9" w:rsidR="00023545" w:rsidRPr="004B2777" w:rsidRDefault="00023545" w:rsidP="004B2777">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Mission and Vision</w:t>
      </w:r>
    </w:p>
    <w:p w14:paraId="57C8A418" w14:textId="2F5F7FAF" w:rsidR="004B2777" w:rsidRDefault="006F41F5" w:rsidP="004B2777">
      <w:pPr>
        <w:rPr>
          <w:strike/>
        </w:rPr>
      </w:pPr>
      <w:r>
        <w:t xml:space="preserve">The </w:t>
      </w:r>
      <w:r w:rsidR="004B2777">
        <w:t xml:space="preserve">Community Foundation for Loudoun and Northern Fauquier Counties was founded in 1999 to benefit the towns, countryside, and citizens of Loudoun and Fauquier Counties and surrounding areas.  </w:t>
      </w:r>
    </w:p>
    <w:p w14:paraId="7DB22314" w14:textId="77777777" w:rsidR="00DE7A47" w:rsidRDefault="00DE7A47" w:rsidP="004B2777"/>
    <w:p w14:paraId="057996B9" w14:textId="13D069B1" w:rsidR="002464A9" w:rsidRDefault="002464A9" w:rsidP="002464A9">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About the Donors</w:t>
      </w:r>
    </w:p>
    <w:p w14:paraId="3D73696B" w14:textId="5460AE1E" w:rsidR="002464A9" w:rsidRPr="002464A9" w:rsidRDefault="002464A9" w:rsidP="002464A9">
      <w:r>
        <w:t>Funding for the Strategic Planning Consortium is made possible by 100WomenStrong and the County of Loudoun as part of the Community Foundation’s Social Impact Institute, offering “deeper dive” training and capacity building programing for local nonprofit organizations.</w:t>
      </w:r>
    </w:p>
    <w:p w14:paraId="44A946B1" w14:textId="77777777" w:rsidR="00282F2C" w:rsidRPr="00563A79" w:rsidRDefault="00282F2C">
      <w:pPr>
        <w:rPr>
          <w:sz w:val="16"/>
        </w:rPr>
      </w:pPr>
    </w:p>
    <w:p w14:paraId="696D2CD2" w14:textId="03DE545F" w:rsidR="00282F2C" w:rsidRPr="00E861DC" w:rsidRDefault="0092128B" w:rsidP="00E861DC">
      <w:pPr>
        <w:pStyle w:val="Heading2"/>
        <w:rPr>
          <w:rFonts w:ascii="Times" w:hAnsi="Times"/>
          <w:b/>
          <w:color w:val="00B0F0"/>
          <w:sz w:val="36"/>
        </w:rPr>
      </w:pPr>
      <w:r>
        <w:rPr>
          <w:rFonts w:ascii="Times" w:hAnsi="Times"/>
          <w:b/>
          <w:color w:val="00B0F0"/>
          <w:sz w:val="36"/>
        </w:rPr>
        <w:t>Strategic Planning Consortium</w:t>
      </w:r>
      <w:r w:rsidR="00C52E7E" w:rsidRPr="006F41F5">
        <w:rPr>
          <w:rFonts w:ascii="Times" w:hAnsi="Times"/>
          <w:b/>
          <w:color w:val="00B0F0"/>
          <w:sz w:val="36"/>
        </w:rPr>
        <w:t xml:space="preserve"> ~ </w:t>
      </w:r>
      <w:r w:rsidR="00D93154" w:rsidRPr="006F41F5">
        <w:rPr>
          <w:rFonts w:ascii="Times" w:hAnsi="Times"/>
          <w:b/>
          <w:color w:val="00B0F0"/>
          <w:sz w:val="36"/>
        </w:rPr>
        <w:t>201</w:t>
      </w:r>
      <w:r w:rsidR="00023545" w:rsidRPr="006F41F5">
        <w:rPr>
          <w:rFonts w:ascii="Times" w:hAnsi="Times"/>
          <w:b/>
          <w:color w:val="00B0F0"/>
          <w:sz w:val="36"/>
        </w:rPr>
        <w:t>9</w:t>
      </w:r>
    </w:p>
    <w:p w14:paraId="66E49283" w14:textId="0A4ABF48" w:rsidR="00A474C3" w:rsidRDefault="0092128B">
      <w:pPr>
        <w:rPr>
          <w:color w:val="000000"/>
        </w:rPr>
      </w:pPr>
      <w:r>
        <w:rPr>
          <w:color w:val="000000"/>
        </w:rPr>
        <w:t xml:space="preserve">A well-developed strategic plan is an essential tool for nonprofit organizations to advance their missions.  Strategic planning consultants provide </w:t>
      </w:r>
      <w:r w:rsidR="002464A9">
        <w:rPr>
          <w:color w:val="000000"/>
        </w:rPr>
        <w:t xml:space="preserve">professional </w:t>
      </w:r>
      <w:r>
        <w:rPr>
          <w:color w:val="000000"/>
        </w:rPr>
        <w:t>guidance and facilitation to help nonprofit Boards develop their long-range goals, objectives</w:t>
      </w:r>
      <w:r w:rsidR="002464A9">
        <w:rPr>
          <w:color w:val="000000"/>
        </w:rPr>
        <w:t>,</w:t>
      </w:r>
      <w:r>
        <w:rPr>
          <w:color w:val="000000"/>
        </w:rPr>
        <w:t xml:space="preserve"> and strategies.  However, smaller organization </w:t>
      </w:r>
      <w:r w:rsidR="002464A9">
        <w:rPr>
          <w:color w:val="000000"/>
        </w:rPr>
        <w:t xml:space="preserve">often </w:t>
      </w:r>
      <w:r>
        <w:rPr>
          <w:color w:val="000000"/>
        </w:rPr>
        <w:t xml:space="preserve">lack the financial resources to </w:t>
      </w:r>
      <w:r w:rsidR="00A3230C">
        <w:rPr>
          <w:color w:val="000000"/>
        </w:rPr>
        <w:t>acquire</w:t>
      </w:r>
      <w:r>
        <w:rPr>
          <w:color w:val="000000"/>
        </w:rPr>
        <w:t xml:space="preserve"> </w:t>
      </w:r>
      <w:r w:rsidR="00A3230C">
        <w:rPr>
          <w:color w:val="000000"/>
        </w:rPr>
        <w:t xml:space="preserve">quality strategic planning services.  </w:t>
      </w:r>
    </w:p>
    <w:p w14:paraId="40ABB047" w14:textId="77777777" w:rsidR="00A474C3" w:rsidRDefault="00A474C3">
      <w:pPr>
        <w:rPr>
          <w:color w:val="000000"/>
        </w:rPr>
      </w:pPr>
    </w:p>
    <w:p w14:paraId="4BE5F2CD" w14:textId="318D13F1" w:rsidR="006B2EAD" w:rsidRDefault="002464A9">
      <w:pPr>
        <w:rPr>
          <w:color w:val="000000"/>
        </w:rPr>
      </w:pPr>
      <w:r>
        <w:rPr>
          <w:color w:val="000000"/>
        </w:rPr>
        <w:t>Four</w:t>
      </w:r>
      <w:r w:rsidR="00A3230C">
        <w:rPr>
          <w:color w:val="000000"/>
        </w:rPr>
        <w:t xml:space="preserve"> organizations with an annual organizational budget of $</w:t>
      </w:r>
      <w:r w:rsidR="00DE7A47">
        <w:rPr>
          <w:color w:val="000000"/>
        </w:rPr>
        <w:t>5</w:t>
      </w:r>
      <w:r w:rsidR="00A3230C">
        <w:rPr>
          <w:color w:val="000000"/>
        </w:rPr>
        <w:t xml:space="preserve">00,000 or less </w:t>
      </w:r>
      <w:r w:rsidR="00F46EF1">
        <w:rPr>
          <w:color w:val="000000"/>
        </w:rPr>
        <w:t xml:space="preserve">will be selected </w:t>
      </w:r>
      <w:r w:rsidR="00A3230C">
        <w:rPr>
          <w:color w:val="000000"/>
        </w:rPr>
        <w:t xml:space="preserve">to receive professional strategic planning services from Sandi </w:t>
      </w:r>
      <w:proofErr w:type="spellStart"/>
      <w:r w:rsidR="00A3230C">
        <w:rPr>
          <w:color w:val="000000"/>
        </w:rPr>
        <w:t>Marra</w:t>
      </w:r>
      <w:proofErr w:type="spellEnd"/>
      <w:r w:rsidR="00A3230C">
        <w:rPr>
          <w:color w:val="000000"/>
        </w:rPr>
        <w:t xml:space="preserve">, Consultant, Capacity Partners, Inc. Selected organizations will be required to </w:t>
      </w:r>
      <w:r w:rsidR="006B2EAD">
        <w:rPr>
          <w:color w:val="000000"/>
        </w:rPr>
        <w:t>contribute</w:t>
      </w:r>
      <w:r w:rsidR="00A3230C">
        <w:rPr>
          <w:color w:val="000000"/>
        </w:rPr>
        <w:t xml:space="preserve"> $1,000 of the consult</w:t>
      </w:r>
      <w:r w:rsidR="008A4BF2">
        <w:rPr>
          <w:color w:val="000000"/>
        </w:rPr>
        <w:t>ing</w:t>
      </w:r>
      <w:r w:rsidR="00A3230C">
        <w:rPr>
          <w:color w:val="000000"/>
        </w:rPr>
        <w:t xml:space="preserve"> fees</w:t>
      </w:r>
      <w:r>
        <w:rPr>
          <w:color w:val="000000"/>
        </w:rPr>
        <w:t xml:space="preserve"> for these professional services valued between $10,000 and $15,000 per organization.</w:t>
      </w:r>
    </w:p>
    <w:p w14:paraId="0DB14D37" w14:textId="65EBE522" w:rsidR="00F46EF1" w:rsidRDefault="00F46EF1">
      <w:pPr>
        <w:rPr>
          <w:color w:val="000000"/>
        </w:rPr>
      </w:pPr>
    </w:p>
    <w:p w14:paraId="59FEE40B" w14:textId="7DA025FD" w:rsidR="006B2EAD" w:rsidRDefault="00F46EF1" w:rsidP="00E861DC">
      <w:pPr>
        <w:jc w:val="center"/>
        <w:rPr>
          <w:color w:val="000000"/>
        </w:rPr>
      </w:pPr>
      <w:r>
        <w:rPr>
          <w:b/>
          <w:color w:val="00B0F0"/>
          <w:sz w:val="36"/>
        </w:rPr>
        <w:t>Program Design</w:t>
      </w:r>
    </w:p>
    <w:p w14:paraId="4C01089D" w14:textId="77777777" w:rsidR="00696175" w:rsidRDefault="00A3230C">
      <w:pPr>
        <w:rPr>
          <w:color w:val="000000"/>
        </w:rPr>
      </w:pPr>
      <w:r>
        <w:rPr>
          <w:color w:val="000000"/>
        </w:rPr>
        <w:t xml:space="preserve">Selected organizations will be required to </w:t>
      </w:r>
      <w:r w:rsidR="002464A9">
        <w:rPr>
          <w:color w:val="000000"/>
        </w:rPr>
        <w:t xml:space="preserve">participate in an orientation conference call, in which Sandi </w:t>
      </w:r>
      <w:proofErr w:type="spellStart"/>
      <w:r w:rsidR="002464A9">
        <w:rPr>
          <w:color w:val="000000"/>
        </w:rPr>
        <w:t>Marra</w:t>
      </w:r>
      <w:proofErr w:type="spellEnd"/>
      <w:r w:rsidR="002464A9">
        <w:rPr>
          <w:color w:val="000000"/>
        </w:rPr>
        <w:t xml:space="preserve"> will review the Consortium’s timeline and provide list of tasks for the Board to complete.  </w:t>
      </w:r>
    </w:p>
    <w:p w14:paraId="43CCFD06" w14:textId="77777777" w:rsidR="00696175" w:rsidRDefault="00696175">
      <w:pPr>
        <w:rPr>
          <w:color w:val="000000"/>
        </w:rPr>
      </w:pPr>
    </w:p>
    <w:p w14:paraId="4ED21BCA" w14:textId="10368DE8" w:rsidR="00696175" w:rsidRDefault="002464A9">
      <w:pPr>
        <w:rPr>
          <w:color w:val="000000"/>
        </w:rPr>
      </w:pPr>
      <w:r>
        <w:rPr>
          <w:color w:val="000000"/>
        </w:rPr>
        <w:t>Completed tasks will help each selectee to prepare for a one-day workshop attended by all selectee organization</w:t>
      </w:r>
      <w:r w:rsidR="00696175">
        <w:rPr>
          <w:color w:val="000000"/>
        </w:rPr>
        <w:t>s</w:t>
      </w:r>
      <w:r w:rsidR="00DE7A47">
        <w:rPr>
          <w:color w:val="000000"/>
        </w:rPr>
        <w:t>. E</w:t>
      </w:r>
      <w:r>
        <w:rPr>
          <w:color w:val="000000"/>
        </w:rPr>
        <w:t xml:space="preserve">xecutive </w:t>
      </w:r>
      <w:r w:rsidR="009C03D3">
        <w:rPr>
          <w:color w:val="000000"/>
        </w:rPr>
        <w:t xml:space="preserve">staff and </w:t>
      </w:r>
      <w:r>
        <w:rPr>
          <w:color w:val="000000"/>
        </w:rPr>
        <w:t xml:space="preserve">at least one </w:t>
      </w:r>
      <w:r w:rsidR="009C03D3">
        <w:rPr>
          <w:color w:val="000000"/>
        </w:rPr>
        <w:t>Board</w:t>
      </w:r>
      <w:r>
        <w:rPr>
          <w:color w:val="000000"/>
        </w:rPr>
        <w:t xml:space="preserve"> member</w:t>
      </w:r>
      <w:r w:rsidR="00696175">
        <w:rPr>
          <w:color w:val="000000"/>
        </w:rPr>
        <w:t xml:space="preserve"> from each organization</w:t>
      </w:r>
      <w:r w:rsidR="00DE7A47">
        <w:rPr>
          <w:color w:val="000000"/>
        </w:rPr>
        <w:t xml:space="preserve"> are required to attend.</w:t>
      </w:r>
    </w:p>
    <w:p w14:paraId="08819863" w14:textId="77777777" w:rsidR="00696175" w:rsidRDefault="00696175">
      <w:pPr>
        <w:rPr>
          <w:color w:val="000000"/>
        </w:rPr>
      </w:pPr>
    </w:p>
    <w:p w14:paraId="35A1160D" w14:textId="14181FCF" w:rsidR="00696175" w:rsidRDefault="00F46EF1">
      <w:pPr>
        <w:rPr>
          <w:color w:val="000000"/>
        </w:rPr>
      </w:pPr>
      <w:r>
        <w:rPr>
          <w:color w:val="000000"/>
        </w:rPr>
        <w:t>A</w:t>
      </w:r>
      <w:r w:rsidR="009C03D3">
        <w:rPr>
          <w:color w:val="000000"/>
        </w:rPr>
        <w:t xml:space="preserve">fter </w:t>
      </w:r>
      <w:r>
        <w:rPr>
          <w:color w:val="000000"/>
        </w:rPr>
        <w:t>th</w:t>
      </w:r>
      <w:r w:rsidR="00E861DC">
        <w:rPr>
          <w:color w:val="000000"/>
        </w:rPr>
        <w:t>e strategic planning</w:t>
      </w:r>
      <w:r>
        <w:rPr>
          <w:color w:val="000000"/>
        </w:rPr>
        <w:t xml:space="preserve"> </w:t>
      </w:r>
      <w:r w:rsidR="009C03D3">
        <w:rPr>
          <w:color w:val="000000"/>
        </w:rPr>
        <w:t xml:space="preserve">workshop, Sandi </w:t>
      </w:r>
      <w:proofErr w:type="spellStart"/>
      <w:r w:rsidR="009C03D3">
        <w:rPr>
          <w:color w:val="000000"/>
        </w:rPr>
        <w:t>Marra</w:t>
      </w:r>
      <w:proofErr w:type="spellEnd"/>
      <w:r w:rsidR="009C03D3">
        <w:rPr>
          <w:color w:val="000000"/>
        </w:rPr>
        <w:t xml:space="preserve"> will work directly with each organization to </w:t>
      </w:r>
      <w:r w:rsidR="006B2EAD">
        <w:rPr>
          <w:color w:val="000000"/>
        </w:rPr>
        <w:t xml:space="preserve">facilitate the development of </w:t>
      </w:r>
      <w:r w:rsidR="00696175">
        <w:rPr>
          <w:color w:val="000000"/>
        </w:rPr>
        <w:t xml:space="preserve">a </w:t>
      </w:r>
      <w:r w:rsidR="00DE7A47">
        <w:rPr>
          <w:color w:val="000000"/>
        </w:rPr>
        <w:t>personalized</w:t>
      </w:r>
      <w:r w:rsidR="006B2EAD">
        <w:rPr>
          <w:color w:val="000000"/>
        </w:rPr>
        <w:t xml:space="preserve"> strategic plan.</w:t>
      </w:r>
      <w:r w:rsidR="00BA038D">
        <w:rPr>
          <w:color w:val="000000"/>
        </w:rPr>
        <w:t xml:space="preserve"> </w:t>
      </w:r>
    </w:p>
    <w:p w14:paraId="1501424C" w14:textId="77777777" w:rsidR="00696175" w:rsidRDefault="00696175">
      <w:pPr>
        <w:rPr>
          <w:color w:val="000000"/>
        </w:rPr>
      </w:pPr>
    </w:p>
    <w:p w14:paraId="1C5D6642" w14:textId="3D0DDC7B" w:rsidR="00282F2C" w:rsidRPr="00C52E7E" w:rsidRDefault="00696175">
      <w:r>
        <w:rPr>
          <w:color w:val="000000"/>
        </w:rPr>
        <w:t>Selected</w:t>
      </w:r>
      <w:r w:rsidR="00BA038D">
        <w:rPr>
          <w:color w:val="000000"/>
        </w:rPr>
        <w:t xml:space="preserve"> organizations </w:t>
      </w:r>
      <w:r>
        <w:rPr>
          <w:color w:val="000000"/>
        </w:rPr>
        <w:t xml:space="preserve">must </w:t>
      </w:r>
      <w:r w:rsidR="00BA038D">
        <w:rPr>
          <w:color w:val="000000"/>
        </w:rPr>
        <w:t>understand</w:t>
      </w:r>
      <w:r>
        <w:rPr>
          <w:color w:val="000000"/>
        </w:rPr>
        <w:t xml:space="preserve"> and demonstrate in their application</w:t>
      </w:r>
      <w:r w:rsidR="00BA038D">
        <w:rPr>
          <w:color w:val="000000"/>
        </w:rPr>
        <w:t xml:space="preserve"> that strategic planning is </w:t>
      </w:r>
      <w:r>
        <w:rPr>
          <w:color w:val="000000"/>
        </w:rPr>
        <w:t xml:space="preserve">a </w:t>
      </w:r>
      <w:r w:rsidR="00BA038D">
        <w:rPr>
          <w:color w:val="000000"/>
        </w:rPr>
        <w:t>Board-driven</w:t>
      </w:r>
      <w:r>
        <w:rPr>
          <w:color w:val="000000"/>
        </w:rPr>
        <w:t xml:space="preserve"> process</w:t>
      </w:r>
      <w:r w:rsidR="00BA038D">
        <w:rPr>
          <w:color w:val="000000"/>
        </w:rPr>
        <w:t xml:space="preserve"> in partnership with the Executive Director</w:t>
      </w:r>
      <w:r w:rsidR="006B2EAD">
        <w:rPr>
          <w:color w:val="000000"/>
        </w:rPr>
        <w:t xml:space="preserve">. The strategic planning consultant provides valuable facilitation and </w:t>
      </w:r>
      <w:r>
        <w:rPr>
          <w:color w:val="000000"/>
        </w:rPr>
        <w:t xml:space="preserve">strategic </w:t>
      </w:r>
      <w:r w:rsidR="006B2EAD">
        <w:rPr>
          <w:color w:val="000000"/>
        </w:rPr>
        <w:t xml:space="preserve">expertise to </w:t>
      </w:r>
      <w:r>
        <w:rPr>
          <w:color w:val="000000"/>
        </w:rPr>
        <w:t>an</w:t>
      </w:r>
      <w:r w:rsidR="006B2EAD">
        <w:rPr>
          <w:color w:val="000000"/>
        </w:rPr>
        <w:t xml:space="preserve"> organization’s planning process, but ultimately the organization’s Board of Directors, working in partnership with the Executive Director, </w:t>
      </w:r>
      <w:r>
        <w:rPr>
          <w:color w:val="000000"/>
        </w:rPr>
        <w:t>will be</w:t>
      </w:r>
      <w:r w:rsidR="006B2EAD">
        <w:rPr>
          <w:color w:val="000000"/>
        </w:rPr>
        <w:t xml:space="preserve"> responsible for completing the work to </w:t>
      </w:r>
      <w:r>
        <w:rPr>
          <w:color w:val="000000"/>
        </w:rPr>
        <w:t xml:space="preserve">fully </w:t>
      </w:r>
      <w:r w:rsidR="006B2EAD">
        <w:rPr>
          <w:color w:val="000000"/>
        </w:rPr>
        <w:t>develop the strategic plan.</w:t>
      </w:r>
    </w:p>
    <w:p w14:paraId="4BF6CA3A" w14:textId="43E84374" w:rsidR="00282F2C" w:rsidRPr="00E15611" w:rsidRDefault="00F32D42" w:rsidP="00282F2C">
      <w:pPr>
        <w:pStyle w:val="Heading1"/>
        <w:rPr>
          <w:rFonts w:ascii="Times" w:hAnsi="Times"/>
          <w:b/>
        </w:rPr>
      </w:pPr>
      <w:r>
        <w:rPr>
          <w:rFonts w:ascii="Times" w:hAnsi="Times"/>
          <w:b/>
        </w:rPr>
        <w:lastRenderedPageBreak/>
        <w:t>Eligibility Requirements</w:t>
      </w:r>
      <w:r w:rsidR="00696175">
        <w:rPr>
          <w:rFonts w:ascii="Times" w:hAnsi="Times"/>
          <w:b/>
        </w:rPr>
        <w:t xml:space="preserve"> for Applicant Organizations</w:t>
      </w:r>
      <w:r>
        <w:rPr>
          <w:rFonts w:ascii="Times" w:hAnsi="Times"/>
          <w:b/>
        </w:rPr>
        <w:t>:</w:t>
      </w:r>
    </w:p>
    <w:p w14:paraId="1286F7E1" w14:textId="09904DDF" w:rsidR="00F32D42" w:rsidRDefault="00696175" w:rsidP="00F32D42">
      <w:pPr>
        <w:pStyle w:val="ListParagraph"/>
        <w:numPr>
          <w:ilvl w:val="0"/>
          <w:numId w:val="19"/>
        </w:numPr>
        <w:autoSpaceDE w:val="0"/>
        <w:autoSpaceDN w:val="0"/>
        <w:adjustRightInd w:val="0"/>
        <w:rPr>
          <w:color w:val="000000"/>
        </w:rPr>
      </w:pPr>
      <w:r>
        <w:rPr>
          <w:color w:val="000000"/>
        </w:rPr>
        <w:t>Must</w:t>
      </w:r>
      <w:r w:rsidR="00F32D42" w:rsidRPr="00F32D42">
        <w:rPr>
          <w:color w:val="000000"/>
        </w:rPr>
        <w:t xml:space="preserve"> </w:t>
      </w:r>
      <w:r w:rsidR="00F32D42">
        <w:rPr>
          <w:color w:val="000000"/>
        </w:rPr>
        <w:t>be</w:t>
      </w:r>
      <w:r w:rsidR="00F32D42" w:rsidRPr="00F32D42">
        <w:rPr>
          <w:color w:val="000000"/>
        </w:rPr>
        <w:t xml:space="preserve"> </w:t>
      </w:r>
      <w:r w:rsidR="00F32D42">
        <w:rPr>
          <w:color w:val="000000"/>
        </w:rPr>
        <w:t xml:space="preserve">a </w:t>
      </w:r>
      <w:r w:rsidR="00F32D42" w:rsidRPr="00F32D42">
        <w:rPr>
          <w:color w:val="000000"/>
        </w:rPr>
        <w:t>501(c)(3) non</w:t>
      </w:r>
      <w:r w:rsidR="00F32D42">
        <w:rPr>
          <w:color w:val="000000"/>
        </w:rPr>
        <w:t>profit public charity</w:t>
      </w:r>
      <w:r w:rsidR="006F41F5">
        <w:rPr>
          <w:color w:val="000000"/>
        </w:rPr>
        <w:t>;</w:t>
      </w:r>
    </w:p>
    <w:p w14:paraId="3C0789D9" w14:textId="364B896E" w:rsidR="00F32D42" w:rsidRPr="00F32D42" w:rsidRDefault="009C03D3" w:rsidP="00F32D42">
      <w:pPr>
        <w:pStyle w:val="ListParagraph"/>
        <w:numPr>
          <w:ilvl w:val="0"/>
          <w:numId w:val="19"/>
        </w:numPr>
        <w:autoSpaceDE w:val="0"/>
        <w:autoSpaceDN w:val="0"/>
        <w:adjustRightInd w:val="0"/>
        <w:rPr>
          <w:color w:val="000000"/>
        </w:rPr>
      </w:pPr>
      <w:r>
        <w:rPr>
          <w:color w:val="000000"/>
        </w:rPr>
        <w:t>M</w:t>
      </w:r>
      <w:r w:rsidR="00F32D42">
        <w:rPr>
          <w:color w:val="000000"/>
        </w:rPr>
        <w:t xml:space="preserve">ust </w:t>
      </w:r>
      <w:r w:rsidR="0092128B">
        <w:rPr>
          <w:color w:val="000000"/>
        </w:rPr>
        <w:t xml:space="preserve">serve Loudoun County </w:t>
      </w:r>
      <w:r w:rsidR="00696175">
        <w:rPr>
          <w:color w:val="000000"/>
        </w:rPr>
        <w:t xml:space="preserve">in the human </w:t>
      </w:r>
      <w:r w:rsidR="00DE7A47">
        <w:rPr>
          <w:color w:val="000000"/>
        </w:rPr>
        <w:t>services</w:t>
      </w:r>
      <w:r w:rsidR="006F41F5">
        <w:rPr>
          <w:color w:val="000000"/>
        </w:rPr>
        <w:t xml:space="preserve"> </w:t>
      </w:r>
      <w:r w:rsidR="00696175">
        <w:rPr>
          <w:color w:val="000000"/>
        </w:rPr>
        <w:t>sector</w:t>
      </w:r>
      <w:r w:rsidR="00DE7A47">
        <w:rPr>
          <w:color w:val="000000"/>
        </w:rPr>
        <w:t>;</w:t>
      </w:r>
    </w:p>
    <w:p w14:paraId="08401643" w14:textId="695599A1" w:rsidR="00F32D42" w:rsidRDefault="009C03D3" w:rsidP="00F32D42">
      <w:pPr>
        <w:pStyle w:val="ListParagraph"/>
        <w:numPr>
          <w:ilvl w:val="0"/>
          <w:numId w:val="19"/>
        </w:numPr>
        <w:autoSpaceDE w:val="0"/>
        <w:autoSpaceDN w:val="0"/>
        <w:adjustRightInd w:val="0"/>
        <w:rPr>
          <w:color w:val="000000"/>
        </w:rPr>
      </w:pPr>
      <w:r>
        <w:rPr>
          <w:color w:val="000000"/>
        </w:rPr>
        <w:t xml:space="preserve">Current fiscal year’s operating budget </w:t>
      </w:r>
      <w:r w:rsidR="00696175">
        <w:rPr>
          <w:color w:val="000000"/>
        </w:rPr>
        <w:t>shall</w:t>
      </w:r>
      <w:r>
        <w:rPr>
          <w:color w:val="000000"/>
        </w:rPr>
        <w:t xml:space="preserve"> </w:t>
      </w:r>
      <w:r w:rsidR="00696175">
        <w:rPr>
          <w:color w:val="000000"/>
        </w:rPr>
        <w:t>be</w:t>
      </w:r>
      <w:r>
        <w:rPr>
          <w:color w:val="000000"/>
        </w:rPr>
        <w:t xml:space="preserve"> $</w:t>
      </w:r>
      <w:r w:rsidR="00DE7A47">
        <w:rPr>
          <w:color w:val="000000"/>
        </w:rPr>
        <w:t>5</w:t>
      </w:r>
      <w:r>
        <w:rPr>
          <w:color w:val="000000"/>
        </w:rPr>
        <w:t>00,000</w:t>
      </w:r>
      <w:r w:rsidR="00696175">
        <w:rPr>
          <w:color w:val="000000"/>
        </w:rPr>
        <w:t xml:space="preserve"> or less</w:t>
      </w:r>
      <w:r>
        <w:rPr>
          <w:color w:val="000000"/>
        </w:rPr>
        <w:t>;</w:t>
      </w:r>
    </w:p>
    <w:p w14:paraId="32AD1888" w14:textId="79994B10" w:rsidR="009C03D3" w:rsidRDefault="009C03D3" w:rsidP="009C03D3">
      <w:pPr>
        <w:pStyle w:val="ListParagraph"/>
        <w:numPr>
          <w:ilvl w:val="0"/>
          <w:numId w:val="19"/>
        </w:numPr>
        <w:autoSpaceDE w:val="0"/>
        <w:autoSpaceDN w:val="0"/>
        <w:adjustRightInd w:val="0"/>
        <w:rPr>
          <w:color w:val="000000"/>
        </w:rPr>
      </w:pPr>
      <w:r>
        <w:rPr>
          <w:color w:val="000000"/>
        </w:rPr>
        <w:t xml:space="preserve">Must have a paid </w:t>
      </w:r>
      <w:r w:rsidR="00696175">
        <w:rPr>
          <w:color w:val="000000"/>
        </w:rPr>
        <w:t>E</w:t>
      </w:r>
      <w:r>
        <w:rPr>
          <w:color w:val="000000"/>
        </w:rPr>
        <w:t xml:space="preserve">xecutive </w:t>
      </w:r>
      <w:r w:rsidR="00696175">
        <w:rPr>
          <w:color w:val="000000"/>
        </w:rPr>
        <w:t>D</w:t>
      </w:r>
      <w:r>
        <w:rPr>
          <w:color w:val="000000"/>
        </w:rPr>
        <w:t xml:space="preserve">irector (part-time or full-time) and a Board of Directors with at least five members, with no more than 30% </w:t>
      </w:r>
      <w:r w:rsidR="00696175">
        <w:rPr>
          <w:color w:val="000000"/>
        </w:rPr>
        <w:t xml:space="preserve">of those Directors </w:t>
      </w:r>
      <w:r>
        <w:rPr>
          <w:color w:val="000000"/>
        </w:rPr>
        <w:t xml:space="preserve">comprised of family </w:t>
      </w:r>
      <w:r w:rsidRPr="00696175">
        <w:rPr>
          <w:color w:val="000000"/>
        </w:rPr>
        <w:t>members</w:t>
      </w:r>
      <w:r w:rsidR="00696175" w:rsidRPr="00696175">
        <w:rPr>
          <w:color w:val="000000"/>
        </w:rPr>
        <w:t xml:space="preserve"> (</w:t>
      </w:r>
      <w:r w:rsidR="00696175" w:rsidRPr="00696175">
        <w:rPr>
          <w:color w:val="000000"/>
          <w:szCs w:val="24"/>
        </w:rPr>
        <w:t>the term “family member” shall mean any sibling, ancestor, descendant, or a spouse thereof)</w:t>
      </w:r>
      <w:r w:rsidR="005E7372">
        <w:rPr>
          <w:color w:val="000000"/>
        </w:rPr>
        <w:t>;</w:t>
      </w:r>
    </w:p>
    <w:p w14:paraId="08E306AA" w14:textId="327AFC88" w:rsidR="00DE7A47" w:rsidRDefault="00DE7A47" w:rsidP="00DE7A47">
      <w:pPr>
        <w:pStyle w:val="ListParagraph"/>
        <w:numPr>
          <w:ilvl w:val="0"/>
          <w:numId w:val="19"/>
        </w:numPr>
        <w:autoSpaceDE w:val="0"/>
        <w:autoSpaceDN w:val="0"/>
        <w:adjustRightInd w:val="0"/>
        <w:rPr>
          <w:color w:val="000000"/>
        </w:rPr>
      </w:pPr>
      <w:r>
        <w:rPr>
          <w:color w:val="000000"/>
        </w:rPr>
        <w:t>Must currently lacking strategic plan, or, be an organization with a strategic plan that needs to be updated or redeveloped;</w:t>
      </w:r>
    </w:p>
    <w:p w14:paraId="5195F271" w14:textId="7535A604" w:rsidR="005E7372" w:rsidRDefault="005E7372" w:rsidP="005E7372">
      <w:pPr>
        <w:pStyle w:val="ListParagraph"/>
        <w:numPr>
          <w:ilvl w:val="0"/>
          <w:numId w:val="19"/>
        </w:numPr>
        <w:autoSpaceDE w:val="0"/>
        <w:autoSpaceDN w:val="0"/>
        <w:adjustRightInd w:val="0"/>
        <w:rPr>
          <w:color w:val="000000"/>
          <w:szCs w:val="24"/>
        </w:rPr>
      </w:pPr>
      <w:r>
        <w:rPr>
          <w:color w:val="000000"/>
          <w:szCs w:val="24"/>
        </w:rPr>
        <w:t>Priority will be given to successful grantees of 100WomenStrong and the County of Loudoun competitive grants process over the last two years</w:t>
      </w:r>
      <w:r w:rsidR="00DE7A47">
        <w:rPr>
          <w:color w:val="000000"/>
          <w:szCs w:val="24"/>
        </w:rPr>
        <w:t>; and,</w:t>
      </w:r>
    </w:p>
    <w:p w14:paraId="08E19821" w14:textId="2B019370" w:rsidR="005E7372" w:rsidRDefault="005E7372" w:rsidP="009C03D3">
      <w:pPr>
        <w:pStyle w:val="ListParagraph"/>
        <w:numPr>
          <w:ilvl w:val="0"/>
          <w:numId w:val="19"/>
        </w:numPr>
        <w:autoSpaceDE w:val="0"/>
        <w:autoSpaceDN w:val="0"/>
        <w:adjustRightInd w:val="0"/>
        <w:rPr>
          <w:color w:val="000000"/>
        </w:rPr>
      </w:pPr>
      <w:r>
        <w:rPr>
          <w:color w:val="000000"/>
        </w:rPr>
        <w:t>Consideration may also be offered to regional organizations. However, those groups must have (a) a Loudoun</w:t>
      </w:r>
      <w:r w:rsidR="00DE7A47">
        <w:rPr>
          <w:color w:val="000000"/>
        </w:rPr>
        <w:t>-</w:t>
      </w:r>
      <w:r>
        <w:rPr>
          <w:color w:val="000000"/>
        </w:rPr>
        <w:t>based budget that is $</w:t>
      </w:r>
      <w:r w:rsidR="00DE7A47">
        <w:rPr>
          <w:color w:val="000000"/>
        </w:rPr>
        <w:t>5</w:t>
      </w:r>
      <w:r>
        <w:rPr>
          <w:color w:val="000000"/>
        </w:rPr>
        <w:t>00,000 or less, (b) a Loudoun</w:t>
      </w:r>
      <w:r w:rsidR="00DE7A47">
        <w:rPr>
          <w:color w:val="000000"/>
        </w:rPr>
        <w:t>-</w:t>
      </w:r>
      <w:r>
        <w:rPr>
          <w:color w:val="000000"/>
        </w:rPr>
        <w:t>assigned paid executive leader</w:t>
      </w:r>
      <w:r w:rsidR="00DE7A47">
        <w:rPr>
          <w:color w:val="000000"/>
        </w:rPr>
        <w:t xml:space="preserve">, </w:t>
      </w:r>
      <w:r>
        <w:rPr>
          <w:color w:val="000000"/>
        </w:rPr>
        <w:t>and (c) a Loudoun</w:t>
      </w:r>
      <w:r w:rsidR="00DE7A47">
        <w:rPr>
          <w:color w:val="000000"/>
        </w:rPr>
        <w:t>-</w:t>
      </w:r>
      <w:r>
        <w:rPr>
          <w:color w:val="000000"/>
        </w:rPr>
        <w:t>based advisory board/committee.</w:t>
      </w:r>
    </w:p>
    <w:p w14:paraId="768203C1" w14:textId="77777777" w:rsidR="00DE7A47" w:rsidRDefault="00DE7A47" w:rsidP="00DE7A47">
      <w:pPr>
        <w:pStyle w:val="ListParagraph"/>
        <w:autoSpaceDE w:val="0"/>
        <w:autoSpaceDN w:val="0"/>
        <w:adjustRightInd w:val="0"/>
        <w:ind w:left="360"/>
        <w:rPr>
          <w:color w:val="000000"/>
        </w:rPr>
      </w:pPr>
    </w:p>
    <w:p w14:paraId="091E0EC8" w14:textId="5B0CE2CF" w:rsidR="00F32D42" w:rsidRPr="001119F2" w:rsidRDefault="00BA038D" w:rsidP="00F32D42">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Commitments for Selected Organizations</w:t>
      </w:r>
      <w:r w:rsidR="00F32D42">
        <w:rPr>
          <w:rFonts w:ascii="Times New Roman" w:hAnsi="Times New Roman"/>
          <w:b/>
          <w:color w:val="000000"/>
          <w:sz w:val="28"/>
          <w:szCs w:val="28"/>
        </w:rPr>
        <w:t>:</w:t>
      </w:r>
    </w:p>
    <w:p w14:paraId="1EBAEC43" w14:textId="617872FC" w:rsidR="00F32D42" w:rsidRPr="008B424A" w:rsidRDefault="009C03D3" w:rsidP="009C03D3">
      <w:pPr>
        <w:pStyle w:val="ListParagraph"/>
        <w:numPr>
          <w:ilvl w:val="0"/>
          <w:numId w:val="18"/>
        </w:numPr>
        <w:autoSpaceDE w:val="0"/>
        <w:autoSpaceDN w:val="0"/>
        <w:adjustRightInd w:val="0"/>
        <w:rPr>
          <w:color w:val="000000"/>
          <w:szCs w:val="24"/>
        </w:rPr>
      </w:pPr>
      <w:r>
        <w:rPr>
          <w:rFonts w:ascii="Times New Roman" w:hAnsi="Times New Roman"/>
          <w:color w:val="000000"/>
          <w:szCs w:val="24"/>
        </w:rPr>
        <w:t>Selected organizations must</w:t>
      </w:r>
      <w:r w:rsidRPr="009C03D3">
        <w:rPr>
          <w:color w:val="000000"/>
        </w:rPr>
        <w:t xml:space="preserve"> </w:t>
      </w:r>
      <w:r>
        <w:rPr>
          <w:color w:val="000000"/>
        </w:rPr>
        <w:t xml:space="preserve">pay $1,000 consultant fee </w:t>
      </w:r>
      <w:r w:rsidR="00BA038D">
        <w:rPr>
          <w:color w:val="000000"/>
        </w:rPr>
        <w:t xml:space="preserve">to the Community Foundation </w:t>
      </w:r>
      <w:r>
        <w:rPr>
          <w:color w:val="000000"/>
        </w:rPr>
        <w:t>by</w:t>
      </w:r>
      <w:r w:rsidR="00BA038D">
        <w:rPr>
          <w:color w:val="000000"/>
        </w:rPr>
        <w:t xml:space="preserve"> </w:t>
      </w:r>
      <w:r w:rsidR="00BA038D" w:rsidRPr="00E861DC">
        <w:rPr>
          <w:color w:val="000000"/>
        </w:rPr>
        <w:t>August 1, 2019;</w:t>
      </w:r>
    </w:p>
    <w:p w14:paraId="64E0220F" w14:textId="3F2EA3CC" w:rsidR="008B424A" w:rsidRPr="00BA038D" w:rsidRDefault="008B424A" w:rsidP="009C03D3">
      <w:pPr>
        <w:pStyle w:val="ListParagraph"/>
        <w:numPr>
          <w:ilvl w:val="0"/>
          <w:numId w:val="18"/>
        </w:numPr>
        <w:autoSpaceDE w:val="0"/>
        <w:autoSpaceDN w:val="0"/>
        <w:adjustRightInd w:val="0"/>
        <w:rPr>
          <w:color w:val="000000"/>
          <w:szCs w:val="24"/>
        </w:rPr>
      </w:pPr>
      <w:r>
        <w:rPr>
          <w:color w:val="000000"/>
          <w:szCs w:val="24"/>
        </w:rPr>
        <w:t xml:space="preserve">Board </w:t>
      </w:r>
      <w:r w:rsidR="00E861DC">
        <w:rPr>
          <w:color w:val="000000"/>
          <w:szCs w:val="24"/>
        </w:rPr>
        <w:t xml:space="preserve">of Directors </w:t>
      </w:r>
      <w:r>
        <w:rPr>
          <w:color w:val="000000"/>
          <w:szCs w:val="24"/>
        </w:rPr>
        <w:t xml:space="preserve">must identify </w:t>
      </w:r>
      <w:r w:rsidR="00E861DC">
        <w:rPr>
          <w:color w:val="000000"/>
          <w:szCs w:val="24"/>
        </w:rPr>
        <w:t>one Board member to “chair” the Board’s strategic planning process</w:t>
      </w:r>
      <w:r w:rsidR="00696175">
        <w:rPr>
          <w:color w:val="000000"/>
          <w:szCs w:val="24"/>
        </w:rPr>
        <w:t xml:space="preserve"> (typically, not the Chair or Board President)</w:t>
      </w:r>
      <w:r w:rsidR="00E861DC">
        <w:rPr>
          <w:color w:val="000000"/>
          <w:szCs w:val="24"/>
        </w:rPr>
        <w:t>, working in partnership with the Executive Director;</w:t>
      </w:r>
    </w:p>
    <w:p w14:paraId="05BBF34A" w14:textId="070761CF" w:rsidR="00BA038D" w:rsidRDefault="00BA038D" w:rsidP="009C03D3">
      <w:pPr>
        <w:pStyle w:val="ListParagraph"/>
        <w:numPr>
          <w:ilvl w:val="0"/>
          <w:numId w:val="18"/>
        </w:numPr>
        <w:autoSpaceDE w:val="0"/>
        <w:autoSpaceDN w:val="0"/>
        <w:adjustRightInd w:val="0"/>
        <w:rPr>
          <w:color w:val="000000"/>
          <w:szCs w:val="24"/>
        </w:rPr>
      </w:pPr>
      <w:r>
        <w:rPr>
          <w:color w:val="000000"/>
          <w:szCs w:val="24"/>
        </w:rPr>
        <w:t xml:space="preserve">Executive Director and </w:t>
      </w:r>
      <w:r w:rsidR="00E861DC">
        <w:rPr>
          <w:color w:val="000000"/>
          <w:szCs w:val="24"/>
        </w:rPr>
        <w:t xml:space="preserve">minimum of </w:t>
      </w:r>
      <w:r w:rsidR="00696175">
        <w:rPr>
          <w:color w:val="000000"/>
          <w:szCs w:val="24"/>
        </w:rPr>
        <w:t xml:space="preserve">one </w:t>
      </w:r>
      <w:r w:rsidR="00E861DC">
        <w:rPr>
          <w:color w:val="000000"/>
          <w:szCs w:val="24"/>
        </w:rPr>
        <w:t xml:space="preserve">Board </w:t>
      </w:r>
      <w:r w:rsidR="00696175">
        <w:rPr>
          <w:color w:val="000000"/>
          <w:szCs w:val="24"/>
        </w:rPr>
        <w:t xml:space="preserve">member (ideally, your </w:t>
      </w:r>
      <w:r w:rsidR="00E861DC">
        <w:rPr>
          <w:color w:val="000000"/>
          <w:szCs w:val="24"/>
        </w:rPr>
        <w:t>Strategic Planning Chair</w:t>
      </w:r>
      <w:r w:rsidR="00696175">
        <w:rPr>
          <w:color w:val="000000"/>
          <w:szCs w:val="24"/>
        </w:rPr>
        <w:t>)</w:t>
      </w:r>
      <w:r w:rsidR="00E861DC">
        <w:rPr>
          <w:color w:val="000000"/>
          <w:szCs w:val="24"/>
        </w:rPr>
        <w:t xml:space="preserve"> must </w:t>
      </w:r>
      <w:r w:rsidR="00696175">
        <w:rPr>
          <w:color w:val="000000"/>
          <w:szCs w:val="24"/>
        </w:rPr>
        <w:t xml:space="preserve">participate in a preliminary conference call and </w:t>
      </w:r>
      <w:r w:rsidR="00E861DC">
        <w:rPr>
          <w:color w:val="000000"/>
          <w:szCs w:val="24"/>
        </w:rPr>
        <w:t xml:space="preserve">attend </w:t>
      </w:r>
      <w:r w:rsidR="00696175">
        <w:rPr>
          <w:color w:val="000000"/>
          <w:szCs w:val="24"/>
        </w:rPr>
        <w:t xml:space="preserve">a </w:t>
      </w:r>
      <w:r w:rsidR="00E861DC">
        <w:rPr>
          <w:color w:val="000000"/>
          <w:szCs w:val="24"/>
        </w:rPr>
        <w:t>one-day workshop (it is encouraged that as many Board members as possible attend)</w:t>
      </w:r>
      <w:r w:rsidR="00BE4CFD">
        <w:rPr>
          <w:color w:val="000000"/>
          <w:szCs w:val="24"/>
        </w:rPr>
        <w:t xml:space="preserve"> set for August 24, 2019</w:t>
      </w:r>
      <w:r w:rsidR="00EC16E6">
        <w:rPr>
          <w:color w:val="000000"/>
          <w:szCs w:val="24"/>
        </w:rPr>
        <w:t>;</w:t>
      </w:r>
      <w:r w:rsidR="00C24F22">
        <w:rPr>
          <w:color w:val="000000"/>
          <w:szCs w:val="24"/>
        </w:rPr>
        <w:t xml:space="preserve"> and,</w:t>
      </w:r>
    </w:p>
    <w:p w14:paraId="73C9EFB7" w14:textId="69AA3694" w:rsidR="00BA038D" w:rsidRPr="00BA038D" w:rsidRDefault="00BA038D" w:rsidP="00BA038D">
      <w:pPr>
        <w:pStyle w:val="ListParagraph"/>
        <w:numPr>
          <w:ilvl w:val="0"/>
          <w:numId w:val="18"/>
        </w:numPr>
        <w:autoSpaceDE w:val="0"/>
        <w:autoSpaceDN w:val="0"/>
        <w:adjustRightInd w:val="0"/>
        <w:rPr>
          <w:color w:val="000000"/>
          <w:szCs w:val="24"/>
        </w:rPr>
      </w:pPr>
      <w:r>
        <w:rPr>
          <w:color w:val="000000"/>
          <w:szCs w:val="24"/>
        </w:rPr>
        <w:t xml:space="preserve">Executive Director and Board of Directors must commit </w:t>
      </w:r>
      <w:r w:rsidR="00E861DC">
        <w:rPr>
          <w:color w:val="000000"/>
          <w:szCs w:val="24"/>
        </w:rPr>
        <w:t xml:space="preserve">to </w:t>
      </w:r>
      <w:r>
        <w:rPr>
          <w:color w:val="000000"/>
          <w:szCs w:val="24"/>
        </w:rPr>
        <w:t xml:space="preserve">participation in strategic planning sessions with Sandi </w:t>
      </w:r>
      <w:proofErr w:type="spellStart"/>
      <w:r>
        <w:rPr>
          <w:color w:val="000000"/>
          <w:szCs w:val="24"/>
        </w:rPr>
        <w:t>Ma</w:t>
      </w:r>
      <w:r w:rsidR="00644C68">
        <w:rPr>
          <w:color w:val="000000"/>
          <w:szCs w:val="24"/>
        </w:rPr>
        <w:t>r</w:t>
      </w:r>
      <w:r>
        <w:rPr>
          <w:color w:val="000000"/>
          <w:szCs w:val="24"/>
        </w:rPr>
        <w:t>ra</w:t>
      </w:r>
      <w:proofErr w:type="spellEnd"/>
      <w:r w:rsidR="00E861DC">
        <w:rPr>
          <w:color w:val="000000"/>
          <w:szCs w:val="24"/>
        </w:rPr>
        <w:t>,</w:t>
      </w:r>
      <w:r w:rsidR="00110362">
        <w:rPr>
          <w:color w:val="000000"/>
          <w:szCs w:val="24"/>
        </w:rPr>
        <w:t xml:space="preserve"> and completion of final strategic plan document </w:t>
      </w:r>
      <w:r w:rsidR="00E861DC">
        <w:rPr>
          <w:color w:val="000000"/>
          <w:szCs w:val="24"/>
        </w:rPr>
        <w:t xml:space="preserve">and final program evaluation </w:t>
      </w:r>
      <w:r w:rsidR="00110362">
        <w:rPr>
          <w:color w:val="000000"/>
          <w:szCs w:val="24"/>
        </w:rPr>
        <w:t xml:space="preserve">by </w:t>
      </w:r>
      <w:r w:rsidR="003206FA">
        <w:rPr>
          <w:color w:val="000000"/>
          <w:szCs w:val="24"/>
        </w:rPr>
        <w:t>February 28</w:t>
      </w:r>
      <w:r w:rsidR="00110362" w:rsidRPr="00E861DC">
        <w:rPr>
          <w:color w:val="000000"/>
          <w:szCs w:val="24"/>
        </w:rPr>
        <w:t>, 2020.</w:t>
      </w:r>
      <w:r w:rsidR="00696175">
        <w:rPr>
          <w:color w:val="000000"/>
          <w:szCs w:val="24"/>
        </w:rPr>
        <w:t xml:space="preserve">  Completed Strategic Plans shall be submitted as a “final report.”</w:t>
      </w:r>
    </w:p>
    <w:p w14:paraId="35CC7122" w14:textId="77777777" w:rsidR="00282F2C" w:rsidRPr="00C52E7E" w:rsidRDefault="00282F2C">
      <w:pPr>
        <w:pStyle w:val="Heading1"/>
        <w:rPr>
          <w:rFonts w:ascii="Times" w:hAnsi="Times"/>
          <w:i/>
          <w:sz w:val="16"/>
        </w:rPr>
      </w:pPr>
    </w:p>
    <w:p w14:paraId="7F1CE9AF" w14:textId="201BEC9F" w:rsidR="00282F2C" w:rsidRPr="00BA038D" w:rsidRDefault="00282F2C">
      <w:pPr>
        <w:pStyle w:val="Heading1"/>
        <w:rPr>
          <w:rFonts w:ascii="Times" w:hAnsi="Times"/>
          <w:b/>
        </w:rPr>
      </w:pPr>
      <w:r w:rsidRPr="00BA038D">
        <w:rPr>
          <w:rFonts w:ascii="Times" w:hAnsi="Times"/>
          <w:b/>
        </w:rPr>
        <w:t>Application</w:t>
      </w:r>
      <w:r w:rsidR="00BA038D" w:rsidRPr="00BA038D">
        <w:rPr>
          <w:rFonts w:ascii="Times" w:hAnsi="Times"/>
          <w:b/>
        </w:rPr>
        <w:t xml:space="preserve"> </w:t>
      </w:r>
      <w:r w:rsidR="00110362">
        <w:rPr>
          <w:rFonts w:ascii="Times" w:hAnsi="Times"/>
          <w:b/>
        </w:rPr>
        <w:t>Submission and Review</w:t>
      </w:r>
    </w:p>
    <w:p w14:paraId="133DD198" w14:textId="1C2FB9C2" w:rsidR="00282F2C" w:rsidRPr="00C52E7E" w:rsidRDefault="00282F2C" w:rsidP="00282F2C">
      <w:r w:rsidRPr="00C52E7E">
        <w:t>Application</w:t>
      </w:r>
      <w:r w:rsidR="00110362">
        <w:t xml:space="preserve"> and supporting documents </w:t>
      </w:r>
      <w:r w:rsidRPr="00C52E7E">
        <w:t xml:space="preserve">must </w:t>
      </w:r>
      <w:r w:rsidR="002C2018">
        <w:t xml:space="preserve">be </w:t>
      </w:r>
      <w:r w:rsidR="00ED767A" w:rsidRPr="00C52E7E">
        <w:rPr>
          <w:b/>
        </w:rPr>
        <w:t>submitted electronically</w:t>
      </w:r>
      <w:r w:rsidR="00876620">
        <w:rPr>
          <w:b/>
        </w:rPr>
        <w:t xml:space="preserve"> via</w:t>
      </w:r>
      <w:r w:rsidR="00A55047">
        <w:rPr>
          <w:b/>
        </w:rPr>
        <w:t xml:space="preserve"> email</w:t>
      </w:r>
      <w:r w:rsidR="00BA038D">
        <w:rPr>
          <w:b/>
        </w:rPr>
        <w:t xml:space="preserve"> </w:t>
      </w:r>
      <w:r w:rsidR="00BA038D" w:rsidRPr="00BA038D">
        <w:t>to Nicole Acosta at nicole@CommunityFoundationLF.org</w:t>
      </w:r>
      <w:r w:rsidR="00BA038D">
        <w:rPr>
          <w:b/>
        </w:rPr>
        <w:t xml:space="preserve"> </w:t>
      </w:r>
      <w:r w:rsidR="00ED767A" w:rsidRPr="00C52E7E">
        <w:rPr>
          <w:b/>
        </w:rPr>
        <w:t>on or before</w:t>
      </w:r>
      <w:r w:rsidR="00F32D42">
        <w:rPr>
          <w:b/>
        </w:rPr>
        <w:t xml:space="preserve"> </w:t>
      </w:r>
      <w:r w:rsidR="00BA038D" w:rsidRPr="00E861DC">
        <w:rPr>
          <w:b/>
        </w:rPr>
        <w:t xml:space="preserve">July </w:t>
      </w:r>
      <w:r w:rsidR="000E0421">
        <w:rPr>
          <w:b/>
        </w:rPr>
        <w:t>8</w:t>
      </w:r>
      <w:r w:rsidR="00A55047" w:rsidRPr="00E861DC">
        <w:rPr>
          <w:b/>
        </w:rPr>
        <w:t xml:space="preserve">, 2019, </w:t>
      </w:r>
      <w:r w:rsidR="00BA038D" w:rsidRPr="00E861DC">
        <w:rPr>
          <w:b/>
        </w:rPr>
        <w:t>5:00 p.m</w:t>
      </w:r>
      <w:r w:rsidR="00110362" w:rsidRPr="00E861DC">
        <w:rPr>
          <w:b/>
        </w:rPr>
        <w:t>.</w:t>
      </w:r>
      <w:r w:rsidR="00BA038D">
        <w:rPr>
          <w:b/>
        </w:rPr>
        <w:t xml:space="preserve"> </w:t>
      </w:r>
      <w:r w:rsidR="00BA038D" w:rsidRPr="00BA038D">
        <w:t>(subject line:  Strategic Planning Consortium Application)</w:t>
      </w:r>
      <w:r w:rsidR="00110362">
        <w:t xml:space="preserve">.  </w:t>
      </w:r>
    </w:p>
    <w:p w14:paraId="459E60CD" w14:textId="77777777" w:rsidR="00282F2C" w:rsidRPr="00C52E7E" w:rsidRDefault="00282F2C">
      <w:pPr>
        <w:rPr>
          <w:sz w:val="16"/>
        </w:rPr>
      </w:pPr>
    </w:p>
    <w:p w14:paraId="2EC6B7F6" w14:textId="6F1D33E0" w:rsidR="00BA038D" w:rsidRPr="00110362" w:rsidRDefault="00110362" w:rsidP="00110362">
      <w:pPr>
        <w:pStyle w:val="Heading5"/>
        <w:rPr>
          <w:rFonts w:ascii="Times" w:hAnsi="Times"/>
          <w:b/>
          <w:i w:val="0"/>
        </w:rPr>
      </w:pPr>
      <w:r>
        <w:rPr>
          <w:rFonts w:ascii="Times" w:hAnsi="Times"/>
          <w:b/>
          <w:i w:val="0"/>
        </w:rPr>
        <w:t xml:space="preserve">Program Timeline, </w:t>
      </w:r>
      <w:r w:rsidR="00BA038D">
        <w:rPr>
          <w:rFonts w:ascii="Times" w:hAnsi="Times"/>
          <w:b/>
          <w:i w:val="0"/>
        </w:rPr>
        <w:t>Selection and</w:t>
      </w:r>
      <w:r w:rsidR="00282F2C" w:rsidRPr="00E15611">
        <w:rPr>
          <w:rFonts w:ascii="Times" w:hAnsi="Times"/>
          <w:b/>
          <w:i w:val="0"/>
        </w:rPr>
        <w:t xml:space="preserve"> Final Reporting</w:t>
      </w:r>
    </w:p>
    <w:p w14:paraId="4D64A167" w14:textId="3C50DA7A" w:rsidR="00282F2C" w:rsidRDefault="00110362" w:rsidP="00110362">
      <w:pPr>
        <w:rPr>
          <w:color w:val="000000" w:themeColor="text1"/>
        </w:rPr>
      </w:pPr>
      <w:r>
        <w:rPr>
          <w:color w:val="000000" w:themeColor="text1"/>
        </w:rPr>
        <w:t>Applications will be reviewed and selected by a review committee convened by the Community Foundation. Selected organizations will be required to complete a program evaluation at the conclusion of the program.  Program timeline is as follows:</w:t>
      </w:r>
      <w:bookmarkStart w:id="0" w:name="OLE_LINK2"/>
      <w:bookmarkStart w:id="1" w:name="OLE_LINK3"/>
    </w:p>
    <w:p w14:paraId="04DA5643" w14:textId="71457382" w:rsidR="00110362" w:rsidRDefault="00110362" w:rsidP="00110362">
      <w:pPr>
        <w:pStyle w:val="ListParagraph"/>
        <w:numPr>
          <w:ilvl w:val="0"/>
          <w:numId w:val="23"/>
        </w:numPr>
        <w:rPr>
          <w:color w:val="000000" w:themeColor="text1"/>
        </w:rPr>
      </w:pPr>
      <w:r>
        <w:rPr>
          <w:color w:val="000000" w:themeColor="text1"/>
        </w:rPr>
        <w:t>July 19, 2019 - Applicants notified of final selections</w:t>
      </w:r>
    </w:p>
    <w:p w14:paraId="106D2330" w14:textId="67B80CE9" w:rsidR="00C33453" w:rsidRDefault="00C33453" w:rsidP="00110362">
      <w:pPr>
        <w:pStyle w:val="ListParagraph"/>
        <w:numPr>
          <w:ilvl w:val="0"/>
          <w:numId w:val="23"/>
        </w:numPr>
        <w:rPr>
          <w:color w:val="000000" w:themeColor="text1"/>
        </w:rPr>
      </w:pPr>
      <w:r>
        <w:rPr>
          <w:color w:val="000000" w:themeColor="text1"/>
        </w:rPr>
        <w:t xml:space="preserve">July-August 2019 – Executive Director and </w:t>
      </w:r>
      <w:r w:rsidR="00E861DC">
        <w:rPr>
          <w:color w:val="000000" w:themeColor="text1"/>
        </w:rPr>
        <w:t>Board Strategic Planning Chair</w:t>
      </w:r>
      <w:r>
        <w:rPr>
          <w:color w:val="000000" w:themeColor="text1"/>
        </w:rPr>
        <w:t xml:space="preserve"> participate in video </w:t>
      </w:r>
      <w:r w:rsidR="00E861DC">
        <w:rPr>
          <w:color w:val="000000" w:themeColor="text1"/>
        </w:rPr>
        <w:t xml:space="preserve">conference call </w:t>
      </w:r>
      <w:r w:rsidR="00E22B1A">
        <w:rPr>
          <w:color w:val="000000" w:themeColor="text1"/>
        </w:rPr>
        <w:t>for workshop preparation (date TBD based on participant availability)</w:t>
      </w:r>
    </w:p>
    <w:p w14:paraId="6DAEDF51" w14:textId="57904DEA" w:rsidR="00110362" w:rsidRDefault="00C33453" w:rsidP="008C6F3C">
      <w:pPr>
        <w:pStyle w:val="ListParagraph"/>
        <w:numPr>
          <w:ilvl w:val="0"/>
          <w:numId w:val="23"/>
        </w:numPr>
        <w:rPr>
          <w:color w:val="000000" w:themeColor="text1"/>
        </w:rPr>
      </w:pPr>
      <w:r w:rsidRPr="00C33453">
        <w:rPr>
          <w:color w:val="000000" w:themeColor="text1"/>
        </w:rPr>
        <w:t>August 24, 2019</w:t>
      </w:r>
      <w:r>
        <w:rPr>
          <w:color w:val="000000" w:themeColor="text1"/>
        </w:rPr>
        <w:t xml:space="preserve"> </w:t>
      </w:r>
      <w:r w:rsidR="00110362" w:rsidRPr="00110362">
        <w:rPr>
          <w:color w:val="000000" w:themeColor="text1"/>
        </w:rPr>
        <w:t xml:space="preserve">- One-day strategic planning workshop </w:t>
      </w:r>
      <w:r w:rsidR="00110362">
        <w:rPr>
          <w:color w:val="000000" w:themeColor="text1"/>
        </w:rPr>
        <w:t>(</w:t>
      </w:r>
      <w:r w:rsidR="00E22B1A">
        <w:rPr>
          <w:color w:val="000000"/>
          <w:szCs w:val="24"/>
        </w:rPr>
        <w:t>Executive Director and minimum of Board Strategic Planning Chair required; it is encouraged that as many Board members as possible attend)</w:t>
      </w:r>
    </w:p>
    <w:p w14:paraId="0B725403" w14:textId="205DFB48" w:rsidR="00110362" w:rsidRDefault="00110362" w:rsidP="008C6F3C">
      <w:pPr>
        <w:pStyle w:val="ListParagraph"/>
        <w:numPr>
          <w:ilvl w:val="0"/>
          <w:numId w:val="23"/>
        </w:numPr>
        <w:rPr>
          <w:color w:val="000000" w:themeColor="text1"/>
        </w:rPr>
      </w:pPr>
      <w:r>
        <w:rPr>
          <w:color w:val="000000" w:themeColor="text1"/>
        </w:rPr>
        <w:t>Sept</w:t>
      </w:r>
      <w:r w:rsidR="003206FA">
        <w:rPr>
          <w:color w:val="000000" w:themeColor="text1"/>
        </w:rPr>
        <w:t xml:space="preserve"> 2019</w:t>
      </w:r>
      <w:r>
        <w:rPr>
          <w:color w:val="000000" w:themeColor="text1"/>
        </w:rPr>
        <w:t>-March 20</w:t>
      </w:r>
      <w:r w:rsidR="003206FA">
        <w:rPr>
          <w:color w:val="000000" w:themeColor="text1"/>
        </w:rPr>
        <w:t>20</w:t>
      </w:r>
      <w:r>
        <w:rPr>
          <w:color w:val="000000" w:themeColor="text1"/>
        </w:rPr>
        <w:t xml:space="preserve">– Organizations work individually with Sandi </w:t>
      </w:r>
      <w:proofErr w:type="spellStart"/>
      <w:r>
        <w:rPr>
          <w:color w:val="000000" w:themeColor="text1"/>
        </w:rPr>
        <w:t>Marra</w:t>
      </w:r>
      <w:proofErr w:type="spellEnd"/>
      <w:r>
        <w:rPr>
          <w:color w:val="000000" w:themeColor="text1"/>
        </w:rPr>
        <w:t xml:space="preserve"> to develop strategic plans</w:t>
      </w:r>
    </w:p>
    <w:p w14:paraId="7D30BCA9" w14:textId="148CD3CF" w:rsidR="00110362" w:rsidRDefault="00E22B1A" w:rsidP="008C6F3C">
      <w:pPr>
        <w:pStyle w:val="ListParagraph"/>
        <w:numPr>
          <w:ilvl w:val="0"/>
          <w:numId w:val="23"/>
        </w:numPr>
        <w:rPr>
          <w:color w:val="000000" w:themeColor="text1"/>
        </w:rPr>
      </w:pPr>
      <w:r>
        <w:rPr>
          <w:color w:val="000000" w:themeColor="text1"/>
        </w:rPr>
        <w:t>February 28</w:t>
      </w:r>
      <w:r w:rsidR="00110362">
        <w:rPr>
          <w:color w:val="000000" w:themeColor="text1"/>
        </w:rPr>
        <w:t>, 20</w:t>
      </w:r>
      <w:r w:rsidR="003206FA">
        <w:rPr>
          <w:color w:val="000000" w:themeColor="text1"/>
        </w:rPr>
        <w:t>20</w:t>
      </w:r>
      <w:bookmarkStart w:id="2" w:name="_GoBack"/>
      <w:bookmarkEnd w:id="2"/>
      <w:r w:rsidR="00110362">
        <w:rPr>
          <w:color w:val="000000" w:themeColor="text1"/>
        </w:rPr>
        <w:t xml:space="preserve"> – Strategic plans must be finalized; organizations must complete final program evaluation</w:t>
      </w:r>
      <w:r w:rsidR="00BE4CFD">
        <w:rPr>
          <w:color w:val="000000" w:themeColor="text1"/>
        </w:rPr>
        <w:t xml:space="preserve"> and submit completed plan as a final report</w:t>
      </w:r>
      <w:r w:rsidR="00EC16E6">
        <w:rPr>
          <w:color w:val="000000" w:themeColor="text1"/>
        </w:rPr>
        <w:t>.</w:t>
      </w:r>
    </w:p>
    <w:p w14:paraId="7058A99B" w14:textId="6DF603A4" w:rsidR="00110362" w:rsidRDefault="00110362" w:rsidP="00EC16E6">
      <w:pPr>
        <w:rPr>
          <w:color w:val="000000" w:themeColor="text1"/>
        </w:rPr>
      </w:pPr>
    </w:p>
    <w:p w14:paraId="11F6A550" w14:textId="3E30B5EB" w:rsidR="000E0421" w:rsidRDefault="000E0421" w:rsidP="00EC16E6">
      <w:pPr>
        <w:rPr>
          <w:color w:val="000000" w:themeColor="text1"/>
        </w:rPr>
      </w:pPr>
    </w:p>
    <w:p w14:paraId="6DBFD9A0" w14:textId="740CC67C" w:rsidR="000E0421" w:rsidRDefault="000E0421" w:rsidP="00EC16E6">
      <w:pPr>
        <w:rPr>
          <w:color w:val="000000" w:themeColor="text1"/>
        </w:rPr>
      </w:pPr>
    </w:p>
    <w:p w14:paraId="29276A86" w14:textId="682E6AAC" w:rsidR="000E0421" w:rsidRDefault="000E0421" w:rsidP="00EC16E6">
      <w:pPr>
        <w:rPr>
          <w:color w:val="000000" w:themeColor="text1"/>
        </w:rPr>
      </w:pPr>
    </w:p>
    <w:p w14:paraId="57BF3A13" w14:textId="77777777" w:rsidR="000E0421" w:rsidRPr="00EC16E6" w:rsidRDefault="000E0421" w:rsidP="00EC16E6">
      <w:pPr>
        <w:rPr>
          <w:color w:val="000000" w:themeColor="text1"/>
        </w:rPr>
      </w:pPr>
    </w:p>
    <w:p w14:paraId="2890BA6C" w14:textId="77777777" w:rsidR="00282F2C" w:rsidRPr="00E15611" w:rsidRDefault="00282F2C">
      <w:pPr>
        <w:pStyle w:val="Heading3"/>
        <w:rPr>
          <w:sz w:val="28"/>
        </w:rPr>
      </w:pPr>
      <w:r w:rsidRPr="00E15611">
        <w:rPr>
          <w:sz w:val="28"/>
        </w:rPr>
        <w:t>Application Instructions</w:t>
      </w:r>
    </w:p>
    <w:p w14:paraId="50BAF1ED" w14:textId="434D5E2D" w:rsidR="00876620" w:rsidRDefault="002C2018">
      <w:r w:rsidRPr="007B5053">
        <w:t>An a</w:t>
      </w:r>
      <w:r w:rsidR="00E87F57" w:rsidRPr="007B5053">
        <w:t>pplication</w:t>
      </w:r>
      <w:r w:rsidR="00282F2C" w:rsidRPr="007B5053">
        <w:t xml:space="preserve"> should </w:t>
      </w:r>
      <w:r w:rsidR="00E87F57" w:rsidRPr="007B5053">
        <w:t xml:space="preserve">include </w:t>
      </w:r>
      <w:r w:rsidR="00282F2C" w:rsidRPr="007B5053">
        <w:t>the following components:</w:t>
      </w:r>
    </w:p>
    <w:p w14:paraId="33312ADA" w14:textId="0783F961" w:rsidR="00282F2C" w:rsidRPr="007B5053" w:rsidRDefault="00282F2C" w:rsidP="007B5053">
      <w:pPr>
        <w:numPr>
          <w:ilvl w:val="0"/>
          <w:numId w:val="11"/>
        </w:numPr>
        <w:rPr>
          <w:b/>
        </w:rPr>
      </w:pPr>
      <w:r w:rsidRPr="00876620">
        <w:rPr>
          <w:b/>
        </w:rPr>
        <w:t>Application Cover Form</w:t>
      </w:r>
    </w:p>
    <w:p w14:paraId="0F89160E" w14:textId="4D2260E5" w:rsidR="002C082C" w:rsidRDefault="002C082C" w:rsidP="002C082C">
      <w:pPr>
        <w:numPr>
          <w:ilvl w:val="0"/>
          <w:numId w:val="11"/>
        </w:numPr>
      </w:pPr>
      <w:r>
        <w:rPr>
          <w:b/>
        </w:rPr>
        <w:t>Strategic Planning Consortium Application</w:t>
      </w:r>
      <w:r w:rsidR="00876620">
        <w:rPr>
          <w:b/>
        </w:rPr>
        <w:t xml:space="preserve"> </w:t>
      </w:r>
      <w:r w:rsidR="00876620" w:rsidRPr="00876620">
        <w:t>(</w:t>
      </w:r>
      <w:r w:rsidR="00282F2C" w:rsidRPr="00876620">
        <w:t xml:space="preserve">no more than </w:t>
      </w:r>
      <w:r w:rsidR="00A07089" w:rsidRPr="00876620">
        <w:t>four</w:t>
      </w:r>
      <w:r w:rsidR="00876620" w:rsidRPr="00876620">
        <w:t xml:space="preserve"> pages total</w:t>
      </w:r>
      <w:r w:rsidR="006D6CB7">
        <w:t xml:space="preserve"> answering the questions stated on page 5</w:t>
      </w:r>
      <w:r w:rsidR="00876620" w:rsidRPr="00876620">
        <w:t>)</w:t>
      </w:r>
    </w:p>
    <w:p w14:paraId="747CBCBA" w14:textId="5B19DA7D" w:rsidR="00282F2C" w:rsidRPr="000B61BF" w:rsidRDefault="005F3D8F" w:rsidP="00EC16E6">
      <w:pPr>
        <w:ind w:left="360"/>
        <w:rPr>
          <w:b/>
        </w:rPr>
      </w:pPr>
      <w:r w:rsidRPr="005F3D8F">
        <w:t>(</w:t>
      </w:r>
      <w:r w:rsidR="00EC16E6">
        <w:t>3</w:t>
      </w:r>
      <w:r w:rsidRPr="005F3D8F">
        <w:t xml:space="preserve">) </w:t>
      </w:r>
      <w:r w:rsidR="000B6F53" w:rsidRPr="002C082C">
        <w:rPr>
          <w:b/>
        </w:rPr>
        <w:t xml:space="preserve"> </w:t>
      </w:r>
      <w:r w:rsidR="00282F2C" w:rsidRPr="002C082C">
        <w:rPr>
          <w:b/>
        </w:rPr>
        <w:t>Support</w:t>
      </w:r>
      <w:r w:rsidR="00EC16E6" w:rsidRPr="002C082C">
        <w:rPr>
          <w:b/>
        </w:rPr>
        <w:t>ing</w:t>
      </w:r>
      <w:r w:rsidR="00282F2C" w:rsidRPr="002C082C">
        <w:rPr>
          <w:b/>
        </w:rPr>
        <w:t xml:space="preserve"> Materials</w:t>
      </w:r>
      <w:r w:rsidR="00282F2C" w:rsidRPr="00C52E7E">
        <w:t>—</w:t>
      </w:r>
      <w:r w:rsidR="008D676A" w:rsidRPr="008D676A">
        <w:t xml:space="preserve">Please </w:t>
      </w:r>
      <w:r w:rsidR="002C082C">
        <w:t>attach</w:t>
      </w:r>
      <w:r w:rsidR="008D676A">
        <w:t xml:space="preserve"> a copy of the following</w:t>
      </w:r>
      <w:r>
        <w:t>:</w:t>
      </w:r>
    </w:p>
    <w:p w14:paraId="70613210" w14:textId="77777777" w:rsidR="005F3D8F" w:rsidRDefault="00282F2C" w:rsidP="005F3D8F">
      <w:pPr>
        <w:pStyle w:val="ListParagraph"/>
        <w:numPr>
          <w:ilvl w:val="0"/>
          <w:numId w:val="13"/>
        </w:numPr>
      </w:pPr>
      <w:r w:rsidRPr="00C52E7E">
        <w:t>List of board of dire</w:t>
      </w:r>
      <w:r w:rsidR="005F3D8F">
        <w:t xml:space="preserve">ctors and their background </w:t>
      </w:r>
    </w:p>
    <w:p w14:paraId="5BCA91D0" w14:textId="77777777" w:rsidR="005F3D8F" w:rsidRDefault="00282F2C" w:rsidP="005F3D8F">
      <w:pPr>
        <w:pStyle w:val="ListParagraph"/>
        <w:numPr>
          <w:ilvl w:val="0"/>
          <w:numId w:val="13"/>
        </w:numPr>
      </w:pPr>
      <w:r w:rsidRPr="00C52E7E">
        <w:t xml:space="preserve">Most recent Form 990 or 990EZ </w:t>
      </w:r>
    </w:p>
    <w:p w14:paraId="0548B81A" w14:textId="7792349F" w:rsidR="005F3D8F" w:rsidRDefault="00282F2C" w:rsidP="005F3D8F">
      <w:pPr>
        <w:pStyle w:val="ListParagraph"/>
        <w:numPr>
          <w:ilvl w:val="0"/>
          <w:numId w:val="13"/>
        </w:numPr>
      </w:pPr>
      <w:r w:rsidRPr="00C52E7E">
        <w:t>Most recent</w:t>
      </w:r>
      <w:r w:rsidR="005F3D8F">
        <w:t xml:space="preserve"> audit</w:t>
      </w:r>
      <w:r w:rsidR="006D6CB7">
        <w:t>, review, comp</w:t>
      </w:r>
      <w:r w:rsidR="000E0421">
        <w:t>i</w:t>
      </w:r>
      <w:r w:rsidR="006D6CB7">
        <w:t>lation,</w:t>
      </w:r>
      <w:r w:rsidR="005F3D8F">
        <w:t xml:space="preserve"> or financial statement </w:t>
      </w:r>
    </w:p>
    <w:p w14:paraId="51CB6143" w14:textId="77777777" w:rsidR="005F3D8F" w:rsidRDefault="00282F2C" w:rsidP="005F3D8F">
      <w:pPr>
        <w:pStyle w:val="ListParagraph"/>
        <w:numPr>
          <w:ilvl w:val="0"/>
          <w:numId w:val="13"/>
        </w:numPr>
      </w:pPr>
      <w:r w:rsidRPr="00C52E7E">
        <w:t xml:space="preserve">IRS letter of determination </w:t>
      </w:r>
    </w:p>
    <w:p w14:paraId="025F1A70" w14:textId="09696408" w:rsidR="005F3D8F" w:rsidRDefault="00EA3C60" w:rsidP="005F3D8F">
      <w:pPr>
        <w:pStyle w:val="ListParagraph"/>
        <w:numPr>
          <w:ilvl w:val="0"/>
          <w:numId w:val="13"/>
        </w:numPr>
      </w:pPr>
      <w:r>
        <w:t xml:space="preserve">Current </w:t>
      </w:r>
      <w:r w:rsidR="002C082C">
        <w:t>f</w:t>
      </w:r>
      <w:r>
        <w:t xml:space="preserve">iscal </w:t>
      </w:r>
      <w:r w:rsidR="002C082C">
        <w:t>y</w:t>
      </w:r>
      <w:r>
        <w:t xml:space="preserve">ear </w:t>
      </w:r>
      <w:r w:rsidR="002C082C">
        <w:t>o</w:t>
      </w:r>
      <w:r w:rsidR="005F3D8F">
        <w:t>rganizational budget</w:t>
      </w:r>
    </w:p>
    <w:p w14:paraId="0C0AB642" w14:textId="07129458" w:rsidR="005F3D8F" w:rsidRDefault="000B61BF" w:rsidP="00072B59">
      <w:pPr>
        <w:pStyle w:val="ListParagraph"/>
        <w:numPr>
          <w:ilvl w:val="0"/>
          <w:numId w:val="13"/>
        </w:numPr>
      </w:pPr>
      <w:r>
        <w:t xml:space="preserve">Listing </w:t>
      </w:r>
      <w:r w:rsidR="005F3D8F">
        <w:t>of all foundation and corporate gifts for past two years</w:t>
      </w:r>
    </w:p>
    <w:p w14:paraId="6ED19B74" w14:textId="7BE955AA" w:rsidR="00EC16E6" w:rsidRDefault="00EC16E6" w:rsidP="00072B59">
      <w:pPr>
        <w:pStyle w:val="ListParagraph"/>
        <w:numPr>
          <w:ilvl w:val="0"/>
          <w:numId w:val="13"/>
        </w:numPr>
      </w:pPr>
      <w:r>
        <w:t>An organizational chart</w:t>
      </w:r>
    </w:p>
    <w:p w14:paraId="4C41A5E5" w14:textId="38A041D9" w:rsidR="002C082C" w:rsidRDefault="008B424A" w:rsidP="002C082C">
      <w:pPr>
        <w:pStyle w:val="ListParagraph"/>
        <w:numPr>
          <w:ilvl w:val="0"/>
          <w:numId w:val="13"/>
        </w:numPr>
      </w:pPr>
      <w:r>
        <w:t>A copy of your current or last completed strategic plan, if applicable</w:t>
      </w:r>
    </w:p>
    <w:p w14:paraId="7CDD99A2" w14:textId="77777777" w:rsidR="00072B59" w:rsidRPr="00072B59" w:rsidRDefault="00072B59" w:rsidP="00072B59">
      <w:pPr>
        <w:pStyle w:val="ListParagraph"/>
      </w:pPr>
    </w:p>
    <w:p w14:paraId="11FEA858" w14:textId="0D13507B" w:rsidR="00010F14" w:rsidRPr="0089774A" w:rsidRDefault="009D7B76" w:rsidP="005F3D8F">
      <w:pPr>
        <w:rPr>
          <w:b/>
          <w:i/>
          <w:szCs w:val="24"/>
        </w:rPr>
      </w:pPr>
      <w:r w:rsidRPr="0089774A">
        <w:rPr>
          <w:b/>
          <w:i/>
          <w:szCs w:val="24"/>
        </w:rPr>
        <w:t>Submit all application documents</w:t>
      </w:r>
      <w:r w:rsidR="00282F2C" w:rsidRPr="0089774A">
        <w:rPr>
          <w:b/>
          <w:i/>
          <w:szCs w:val="24"/>
        </w:rPr>
        <w:t xml:space="preserve"> </w:t>
      </w:r>
      <w:r w:rsidR="000B61BF" w:rsidRPr="0089774A">
        <w:rPr>
          <w:b/>
          <w:i/>
          <w:szCs w:val="24"/>
        </w:rPr>
        <w:t>ele</w:t>
      </w:r>
      <w:r w:rsidRPr="0089774A">
        <w:rPr>
          <w:b/>
          <w:i/>
          <w:szCs w:val="24"/>
        </w:rPr>
        <w:t xml:space="preserve">ctronically via email </w:t>
      </w:r>
      <w:r w:rsidR="00072B59">
        <w:rPr>
          <w:b/>
          <w:i/>
          <w:szCs w:val="24"/>
        </w:rPr>
        <w:t>by</w:t>
      </w:r>
      <w:r w:rsidR="00EB37A6">
        <w:rPr>
          <w:b/>
          <w:i/>
          <w:szCs w:val="24"/>
        </w:rPr>
        <w:t xml:space="preserve"> </w:t>
      </w:r>
      <w:r w:rsidR="00A20983">
        <w:rPr>
          <w:b/>
          <w:i/>
          <w:szCs w:val="24"/>
        </w:rPr>
        <w:t xml:space="preserve">July </w:t>
      </w:r>
      <w:r w:rsidR="000E0421">
        <w:rPr>
          <w:b/>
          <w:i/>
          <w:szCs w:val="24"/>
        </w:rPr>
        <w:t>8</w:t>
      </w:r>
      <w:r w:rsidR="00EB37A6">
        <w:rPr>
          <w:b/>
          <w:i/>
          <w:szCs w:val="24"/>
        </w:rPr>
        <w:t xml:space="preserve">, 2019 </w:t>
      </w:r>
      <w:r w:rsidR="00282F2C" w:rsidRPr="0089774A">
        <w:rPr>
          <w:b/>
          <w:i/>
          <w:szCs w:val="24"/>
        </w:rPr>
        <w:t>to:</w:t>
      </w:r>
      <w:r w:rsidR="00E22B6B" w:rsidRPr="0089774A">
        <w:rPr>
          <w:b/>
          <w:i/>
          <w:szCs w:val="24"/>
        </w:rPr>
        <w:t xml:space="preserve">  </w:t>
      </w:r>
    </w:p>
    <w:p w14:paraId="07C5C51E" w14:textId="7CB48688" w:rsidR="005970C6" w:rsidRPr="0089774A" w:rsidRDefault="005970C6" w:rsidP="005970C6">
      <w:pPr>
        <w:rPr>
          <w:szCs w:val="24"/>
        </w:rPr>
      </w:pPr>
      <w:r>
        <w:rPr>
          <w:szCs w:val="24"/>
        </w:rPr>
        <w:t xml:space="preserve">Nicole Acosta; </w:t>
      </w:r>
      <w:hyperlink r:id="rId9" w:history="1">
        <w:r w:rsidRPr="0089774A">
          <w:rPr>
            <w:rStyle w:val="Hyperlink"/>
            <w:szCs w:val="24"/>
          </w:rPr>
          <w:t>nicole@communityfoundationlf.org</w:t>
        </w:r>
      </w:hyperlink>
    </w:p>
    <w:p w14:paraId="7FF7A650" w14:textId="77777777" w:rsidR="005970C6" w:rsidRDefault="009D7B76" w:rsidP="005F3D8F">
      <w:pPr>
        <w:rPr>
          <w:szCs w:val="24"/>
        </w:rPr>
      </w:pPr>
      <w:r w:rsidRPr="005970C6">
        <w:rPr>
          <w:szCs w:val="24"/>
        </w:rPr>
        <w:t xml:space="preserve">Community Foundation for Loudoun and Northern Fauquier Counties </w:t>
      </w:r>
    </w:p>
    <w:p w14:paraId="0025FBF5" w14:textId="04160118" w:rsidR="009D7B76" w:rsidRPr="0089774A" w:rsidRDefault="009D7B76" w:rsidP="005F3D8F">
      <w:pPr>
        <w:rPr>
          <w:b/>
          <w:szCs w:val="24"/>
        </w:rPr>
      </w:pPr>
      <w:r w:rsidRPr="0089774A">
        <w:rPr>
          <w:szCs w:val="24"/>
        </w:rPr>
        <w:t xml:space="preserve">Subject Line:  </w:t>
      </w:r>
      <w:r w:rsidR="00A20983">
        <w:rPr>
          <w:szCs w:val="24"/>
        </w:rPr>
        <w:t>Strategic Planning Consortium Application</w:t>
      </w:r>
    </w:p>
    <w:p w14:paraId="35AAE2E1" w14:textId="77777777" w:rsidR="009D7B76" w:rsidRDefault="009D7B76" w:rsidP="00010F14"/>
    <w:p w14:paraId="6B5A9387" w14:textId="25BBB684" w:rsidR="008D676A" w:rsidRPr="005970C6" w:rsidRDefault="005F3D8F" w:rsidP="00010F14">
      <w:pPr>
        <w:rPr>
          <w:sz w:val="20"/>
        </w:rPr>
      </w:pPr>
      <w:r w:rsidRPr="005970C6">
        <w:rPr>
          <w:sz w:val="20"/>
        </w:rPr>
        <w:t>For more information</w:t>
      </w:r>
      <w:r w:rsidR="005970C6" w:rsidRPr="005970C6">
        <w:rPr>
          <w:sz w:val="20"/>
        </w:rPr>
        <w:t xml:space="preserve"> or questions</w:t>
      </w:r>
      <w:r w:rsidRPr="005970C6">
        <w:rPr>
          <w:sz w:val="20"/>
        </w:rPr>
        <w:t xml:space="preserve">, call </w:t>
      </w:r>
      <w:r w:rsidR="009D7B76" w:rsidRPr="005970C6">
        <w:rPr>
          <w:sz w:val="20"/>
        </w:rPr>
        <w:t>Nicole Acosta, Director of Grants and Nonprofit Programs</w:t>
      </w:r>
      <w:r w:rsidRPr="005970C6">
        <w:rPr>
          <w:sz w:val="20"/>
        </w:rPr>
        <w:t xml:space="preserve"> at </w:t>
      </w:r>
      <w:r w:rsidR="005970C6" w:rsidRPr="005970C6">
        <w:rPr>
          <w:sz w:val="20"/>
        </w:rPr>
        <w:t xml:space="preserve">703-779-3505, </w:t>
      </w:r>
      <w:proofErr w:type="spellStart"/>
      <w:r w:rsidR="005970C6" w:rsidRPr="005970C6">
        <w:rPr>
          <w:sz w:val="20"/>
        </w:rPr>
        <w:t>ext</w:t>
      </w:r>
      <w:proofErr w:type="spellEnd"/>
      <w:r w:rsidR="005970C6" w:rsidRPr="005970C6">
        <w:rPr>
          <w:sz w:val="20"/>
        </w:rPr>
        <w:t xml:space="preserve"> 3</w:t>
      </w:r>
      <w:r w:rsidR="00282F2C" w:rsidRPr="005970C6">
        <w:rPr>
          <w:sz w:val="20"/>
        </w:rPr>
        <w:br w:type="page"/>
      </w:r>
    </w:p>
    <w:p w14:paraId="3B1FBF14" w14:textId="31925533" w:rsidR="006D6CB7" w:rsidRDefault="005E7372" w:rsidP="00A30D5A">
      <w:pPr>
        <w:jc w:val="center"/>
        <w:rPr>
          <w:b/>
          <w:color w:val="17365D" w:themeColor="text2" w:themeShade="BF"/>
          <w:sz w:val="36"/>
        </w:rPr>
      </w:pPr>
      <w:r>
        <w:rPr>
          <w:b/>
          <w:color w:val="17365D" w:themeColor="text2" w:themeShade="BF"/>
          <w:sz w:val="36"/>
        </w:rPr>
        <w:lastRenderedPageBreak/>
        <w:t>Social Impact Institute</w:t>
      </w:r>
      <w:r w:rsidR="006D6CB7">
        <w:rPr>
          <w:b/>
          <w:color w:val="17365D" w:themeColor="text2" w:themeShade="BF"/>
          <w:sz w:val="36"/>
        </w:rPr>
        <w:t xml:space="preserve">: </w:t>
      </w:r>
      <w:r w:rsidR="00D31235">
        <w:rPr>
          <w:b/>
          <w:color w:val="17365D" w:themeColor="text2" w:themeShade="BF"/>
          <w:sz w:val="36"/>
        </w:rPr>
        <w:t>Strategic Planning Consortium</w:t>
      </w:r>
      <w:r w:rsidR="00072B59">
        <w:rPr>
          <w:b/>
          <w:color w:val="17365D" w:themeColor="text2" w:themeShade="BF"/>
          <w:sz w:val="36"/>
        </w:rPr>
        <w:t xml:space="preserve"> </w:t>
      </w:r>
    </w:p>
    <w:p w14:paraId="0CDAA492" w14:textId="2B8C2979" w:rsidR="00282F2C" w:rsidRPr="0000016D" w:rsidRDefault="00010F14" w:rsidP="00A30D5A">
      <w:pPr>
        <w:jc w:val="center"/>
        <w:rPr>
          <w:color w:val="17365D" w:themeColor="text2" w:themeShade="BF"/>
        </w:rPr>
      </w:pPr>
      <w:r>
        <w:rPr>
          <w:b/>
          <w:color w:val="17365D" w:themeColor="text2" w:themeShade="BF"/>
          <w:sz w:val="36"/>
        </w:rPr>
        <w:t>COVER</w:t>
      </w:r>
      <w:r w:rsidR="00A30D5A" w:rsidRPr="0000016D">
        <w:rPr>
          <w:b/>
          <w:color w:val="17365D" w:themeColor="text2" w:themeShade="BF"/>
          <w:sz w:val="36"/>
        </w:rPr>
        <w:t xml:space="preserve"> </w:t>
      </w:r>
      <w:r w:rsidR="009D7B76">
        <w:rPr>
          <w:b/>
          <w:color w:val="17365D" w:themeColor="text2" w:themeShade="BF"/>
          <w:sz w:val="36"/>
        </w:rPr>
        <w:t>FORM</w:t>
      </w:r>
      <w:r w:rsidR="005970C6">
        <w:rPr>
          <w:b/>
          <w:color w:val="17365D" w:themeColor="text2" w:themeShade="BF"/>
          <w:sz w:val="36"/>
        </w:rPr>
        <w:t xml:space="preserve"> </w:t>
      </w:r>
      <w:r w:rsidR="00A30D5A" w:rsidRPr="0000016D">
        <w:rPr>
          <w:b/>
          <w:color w:val="17365D" w:themeColor="text2" w:themeShade="BF"/>
          <w:sz w:val="36"/>
        </w:rPr>
        <w:t>~ 201</w:t>
      </w:r>
      <w:r w:rsidR="00072B59">
        <w:rPr>
          <w:b/>
          <w:color w:val="17365D" w:themeColor="text2" w:themeShade="BF"/>
          <w:sz w:val="36"/>
        </w:rPr>
        <w:t>9</w:t>
      </w:r>
    </w:p>
    <w:p w14:paraId="3AE838B3" w14:textId="77777777" w:rsidR="008D676A" w:rsidRDefault="008D676A"/>
    <w:p w14:paraId="79D405B0" w14:textId="77777777" w:rsidR="008D676A" w:rsidRDefault="008D676A"/>
    <w:p w14:paraId="55EB28E6" w14:textId="77777777" w:rsidR="008D676A" w:rsidRDefault="008D676A"/>
    <w:p w14:paraId="398CD20D" w14:textId="77777777" w:rsidR="005F3D8F" w:rsidRDefault="005F3D8F">
      <w:r>
        <w:t>Organization _________________________________________________________________________</w:t>
      </w:r>
    </w:p>
    <w:p w14:paraId="6A631609" w14:textId="77777777" w:rsidR="005F3D8F" w:rsidRDefault="005F3D8F"/>
    <w:p w14:paraId="765144E3" w14:textId="77777777" w:rsidR="005F3D8F" w:rsidRDefault="005F3D8F">
      <w:r>
        <w:t>Mailing Address ______________________________________________________________________</w:t>
      </w:r>
    </w:p>
    <w:p w14:paraId="26CCAEB4" w14:textId="77777777" w:rsidR="005F3D8F" w:rsidRDefault="005F3D8F"/>
    <w:p w14:paraId="1556FB25" w14:textId="77777777" w:rsidR="00E15611" w:rsidRDefault="00E15611">
      <w:r>
        <w:t>___________________________________________________________________________________</w:t>
      </w:r>
    </w:p>
    <w:p w14:paraId="44ED866B" w14:textId="77777777" w:rsidR="00E15611" w:rsidRDefault="00E15611"/>
    <w:p w14:paraId="7FDB6B7E" w14:textId="0FF80ABE" w:rsidR="00607E8C" w:rsidRDefault="00443704">
      <w:r>
        <w:t xml:space="preserve">Application </w:t>
      </w:r>
      <w:r w:rsidR="00764B22">
        <w:t>Contact</w:t>
      </w:r>
      <w:r w:rsidR="00282F2C" w:rsidRPr="00C52E7E">
        <w:t xml:space="preserve"> Name ___</w:t>
      </w:r>
      <w:r w:rsidR="005F3D8F">
        <w:t>____________________________</w:t>
      </w:r>
      <w:r w:rsidR="00282F2C" w:rsidRPr="00C52E7E">
        <w:t xml:space="preserve"> </w:t>
      </w:r>
      <w:r w:rsidR="00764B22">
        <w:t>Con</w:t>
      </w:r>
      <w:r>
        <w:t>tact</w:t>
      </w:r>
      <w:r w:rsidR="00764B22">
        <w:t xml:space="preserve"> Phone</w:t>
      </w:r>
      <w:r w:rsidR="005F3D8F">
        <w:t xml:space="preserve"> __________________</w:t>
      </w:r>
    </w:p>
    <w:p w14:paraId="1FB7B238" w14:textId="77777777" w:rsidR="00607E8C" w:rsidRDefault="00607E8C"/>
    <w:p w14:paraId="653CC21E" w14:textId="4DBDDFA6" w:rsidR="00282F2C" w:rsidRPr="00C52E7E" w:rsidRDefault="00764B22">
      <w:r>
        <w:t>Contact Title</w:t>
      </w:r>
      <w:r w:rsidR="00607E8C">
        <w:t>_____________________________</w:t>
      </w:r>
      <w:r w:rsidR="00D31235">
        <w:t xml:space="preserve"> </w:t>
      </w:r>
      <w:r w:rsidR="00282F2C" w:rsidRPr="00C52E7E">
        <w:t xml:space="preserve"> </w:t>
      </w:r>
      <w:r>
        <w:t xml:space="preserve">Contact </w:t>
      </w:r>
      <w:r w:rsidR="00282F2C" w:rsidRPr="00C52E7E">
        <w:t>Email ___</w:t>
      </w:r>
      <w:r w:rsidR="00607E8C">
        <w:t>____________________________</w:t>
      </w:r>
    </w:p>
    <w:p w14:paraId="6D105583" w14:textId="77777777" w:rsidR="00282F2C" w:rsidRPr="00C52E7E" w:rsidRDefault="00282F2C" w:rsidP="00282F2C"/>
    <w:p w14:paraId="191E0F61" w14:textId="1EF522FE" w:rsidR="00764B22" w:rsidRPr="00443704" w:rsidRDefault="00443704" w:rsidP="00443704">
      <w:pPr>
        <w:contextualSpacing/>
        <w:rPr>
          <w:b/>
        </w:rPr>
      </w:pPr>
      <w:r w:rsidRPr="00443704">
        <w:rPr>
          <w:b/>
        </w:rPr>
        <w:t>Organization Overview:</w:t>
      </w:r>
    </w:p>
    <w:p w14:paraId="69D66B08" w14:textId="77777777" w:rsidR="00443704" w:rsidRDefault="00443704" w:rsidP="00443704">
      <w:pPr>
        <w:contextualSpacing/>
      </w:pPr>
    </w:p>
    <w:p w14:paraId="488D255E" w14:textId="4FAE709B" w:rsidR="00442CA2" w:rsidRDefault="008319C8" w:rsidP="00443704">
      <w:pPr>
        <w:contextualSpacing/>
      </w:pPr>
      <w:r>
        <w:t xml:space="preserve">_____ Yes, my organization addresses human service needs </w:t>
      </w:r>
      <w:r w:rsidR="005E7372">
        <w:t xml:space="preserve">only </w:t>
      </w:r>
      <w:r>
        <w:t>in Loudoun County</w:t>
      </w:r>
      <w:r w:rsidR="005E7372">
        <w:t>.</w:t>
      </w:r>
    </w:p>
    <w:p w14:paraId="079A6A49" w14:textId="49EC33EF" w:rsidR="005E7372" w:rsidRDefault="005E7372" w:rsidP="00443704">
      <w:pPr>
        <w:contextualSpacing/>
      </w:pPr>
    </w:p>
    <w:p w14:paraId="3E832CAC" w14:textId="168FE666" w:rsidR="005E7372" w:rsidRDefault="005E7372" w:rsidP="005E7372">
      <w:pPr>
        <w:contextualSpacing/>
      </w:pPr>
      <w:r>
        <w:t xml:space="preserve">_____ Yes, my organization addresses human service needs regionally, but has </w:t>
      </w:r>
      <w:r>
        <w:rPr>
          <w:color w:val="000000"/>
        </w:rPr>
        <w:t>(a) a Loudoun</w:t>
      </w:r>
      <w:r w:rsidR="000E0421">
        <w:rPr>
          <w:color w:val="000000"/>
        </w:rPr>
        <w:t>-</w:t>
      </w:r>
      <w:r>
        <w:rPr>
          <w:color w:val="000000"/>
        </w:rPr>
        <w:t>based budget that is $</w:t>
      </w:r>
      <w:r w:rsidR="000E0421">
        <w:rPr>
          <w:color w:val="000000"/>
        </w:rPr>
        <w:t>5</w:t>
      </w:r>
      <w:r>
        <w:rPr>
          <w:color w:val="000000"/>
        </w:rPr>
        <w:t>00,000 or less, (b) a Loudoun</w:t>
      </w:r>
      <w:r w:rsidR="000E0421">
        <w:rPr>
          <w:color w:val="000000"/>
        </w:rPr>
        <w:t>-</w:t>
      </w:r>
      <w:r>
        <w:rPr>
          <w:color w:val="000000"/>
        </w:rPr>
        <w:t>assigned paid executive leader and, (c) a Loudoun</w:t>
      </w:r>
      <w:r w:rsidR="000E0421">
        <w:rPr>
          <w:color w:val="000000"/>
        </w:rPr>
        <w:t>-</w:t>
      </w:r>
      <w:r>
        <w:rPr>
          <w:color w:val="000000"/>
        </w:rPr>
        <w:t>based advisory board/committee.</w:t>
      </w:r>
      <w:r>
        <w:t xml:space="preserve"> </w:t>
      </w:r>
      <w:r w:rsidR="000E0421">
        <w:t xml:space="preserve">  If your organization qualifies as such, please answer the questions below based on your Loudoun programs specifically.</w:t>
      </w:r>
    </w:p>
    <w:p w14:paraId="16BDBB9D" w14:textId="77777777" w:rsidR="00442CA2" w:rsidRDefault="00442CA2" w:rsidP="00443704">
      <w:pPr>
        <w:contextualSpacing/>
      </w:pPr>
    </w:p>
    <w:p w14:paraId="78D89BE9" w14:textId="77777777" w:rsidR="000E0421" w:rsidRDefault="005E7372" w:rsidP="005E7372">
      <w:pPr>
        <w:contextualSpacing/>
        <w:rPr>
          <w:u w:val="single"/>
        </w:rPr>
      </w:pPr>
      <w:r>
        <w:t xml:space="preserve">Current Organizational Operating Budget: </w:t>
      </w:r>
      <w:r>
        <w:rPr>
          <w:u w:val="single"/>
        </w:rPr>
        <w:t xml:space="preserve">$______________________             </w:t>
      </w:r>
    </w:p>
    <w:p w14:paraId="19EA60F7" w14:textId="56F7BB48" w:rsidR="005E7372" w:rsidRPr="00443704" w:rsidRDefault="005E7372" w:rsidP="005E7372">
      <w:pPr>
        <w:contextualSpacing/>
        <w:rPr>
          <w:u w:val="single"/>
        </w:rPr>
      </w:pPr>
      <w:r>
        <w:rPr>
          <w:u w:val="single"/>
        </w:rPr>
        <w:t xml:space="preserve">      </w:t>
      </w:r>
    </w:p>
    <w:p w14:paraId="338D2831" w14:textId="7C2AF31E" w:rsidR="00764B22" w:rsidRDefault="00764B22" w:rsidP="00443704">
      <w:pPr>
        <w:contextualSpacing/>
      </w:pPr>
      <w:r>
        <w:t>How many Board members does your organization currently have</w:t>
      </w:r>
      <w:r w:rsidR="00443704">
        <w:t>?</w:t>
      </w:r>
      <w:r>
        <w:t xml:space="preserve"> ____________________</w:t>
      </w:r>
    </w:p>
    <w:p w14:paraId="7079509A" w14:textId="79161E9A" w:rsidR="00443704" w:rsidRDefault="00443704" w:rsidP="00443704">
      <w:pPr>
        <w:contextualSpacing/>
      </w:pPr>
    </w:p>
    <w:p w14:paraId="60A0E11F" w14:textId="287E1614" w:rsidR="00443704" w:rsidRDefault="00443704" w:rsidP="00443704">
      <w:pPr>
        <w:contextualSpacing/>
      </w:pPr>
      <w:r>
        <w:t>How many paid staff does your organization have?  Full-time________   Part-time__________</w:t>
      </w:r>
    </w:p>
    <w:p w14:paraId="1AF47387" w14:textId="2F00C208" w:rsidR="00443704" w:rsidRDefault="00443704" w:rsidP="00443704">
      <w:pPr>
        <w:contextualSpacing/>
      </w:pPr>
    </w:p>
    <w:p w14:paraId="4B208B64" w14:textId="50EEF20E" w:rsidR="00443704" w:rsidRDefault="00443704" w:rsidP="00443704">
      <w:pPr>
        <w:contextualSpacing/>
      </w:pPr>
      <w:r>
        <w:t>How many times does your Board meet per year? __________________________________</w:t>
      </w:r>
    </w:p>
    <w:p w14:paraId="73961032" w14:textId="3140BFFA" w:rsidR="00764B22" w:rsidRDefault="00764B22" w:rsidP="00443704">
      <w:pPr>
        <w:contextualSpacing/>
      </w:pPr>
    </w:p>
    <w:p w14:paraId="1C119517" w14:textId="6E638485" w:rsidR="00764B22" w:rsidRDefault="00443704" w:rsidP="00443704">
      <w:pPr>
        <w:contextualSpacing/>
      </w:pPr>
      <w:r>
        <w:t>Name</w:t>
      </w:r>
      <w:r w:rsidR="00442CA2">
        <w:t>/Email</w:t>
      </w:r>
      <w:r>
        <w:t xml:space="preserve"> of Executive Director ______________________</w:t>
      </w:r>
      <w:r w:rsidR="00442CA2">
        <w:t>_______________</w:t>
      </w:r>
    </w:p>
    <w:p w14:paraId="4636E731" w14:textId="43500DF4" w:rsidR="00443704" w:rsidRDefault="00443704" w:rsidP="00443704">
      <w:pPr>
        <w:contextualSpacing/>
      </w:pPr>
    </w:p>
    <w:p w14:paraId="1D890B3E" w14:textId="7ADFC392" w:rsidR="00442CA2" w:rsidRDefault="00443704" w:rsidP="00443704">
      <w:pPr>
        <w:contextualSpacing/>
      </w:pPr>
      <w:r>
        <w:t>Name</w:t>
      </w:r>
      <w:r w:rsidR="00442CA2">
        <w:t>/Email</w:t>
      </w:r>
      <w:r>
        <w:t xml:space="preserve"> of Board </w:t>
      </w:r>
      <w:r w:rsidR="00442CA2">
        <w:t xml:space="preserve">member who will serve as </w:t>
      </w:r>
      <w:r>
        <w:t>Strategic Planning Chai</w:t>
      </w:r>
      <w:r w:rsidR="00442CA2">
        <w:t>r ____________________________</w:t>
      </w:r>
    </w:p>
    <w:p w14:paraId="42EDB344" w14:textId="77777777" w:rsidR="00293A4D" w:rsidRPr="00C52E7E" w:rsidRDefault="00293A4D" w:rsidP="00443704">
      <w:pPr>
        <w:contextualSpacing/>
      </w:pPr>
    </w:p>
    <w:p w14:paraId="2AEBDF8D" w14:textId="5A448B1A" w:rsidR="00A66089" w:rsidRDefault="00A66089" w:rsidP="00443704">
      <w:pPr>
        <w:contextualSpacing/>
      </w:pPr>
      <w:r>
        <w:t>What percentage of your board make financial contributions to your organization?  _____________</w:t>
      </w:r>
      <w:r w:rsidR="00443704">
        <w:t>_____</w:t>
      </w:r>
    </w:p>
    <w:p w14:paraId="12995092" w14:textId="1EB4A8A3" w:rsidR="00A20983" w:rsidRDefault="00A20983" w:rsidP="00443704">
      <w:pPr>
        <w:contextualSpacing/>
      </w:pPr>
    </w:p>
    <w:p w14:paraId="13B64684" w14:textId="52BBEC80" w:rsidR="00A20983" w:rsidRDefault="00A20983" w:rsidP="00443704">
      <w:pPr>
        <w:contextualSpacing/>
      </w:pPr>
    </w:p>
    <w:p w14:paraId="0E6CCD55" w14:textId="7F0DFFC1" w:rsidR="00A20983" w:rsidRDefault="00A20983" w:rsidP="00443704">
      <w:pPr>
        <w:contextualSpacing/>
      </w:pPr>
    </w:p>
    <w:p w14:paraId="133E3004" w14:textId="02C305B9" w:rsidR="00A20983" w:rsidRDefault="00A20983" w:rsidP="00443704">
      <w:pPr>
        <w:contextualSpacing/>
      </w:pPr>
      <w:r>
        <w:t>I certify that our Board and Executive Director have reviewed the Strategic Planning Consortium Guidelines and Application, including the program commitments required.</w:t>
      </w:r>
    </w:p>
    <w:p w14:paraId="0EBF318C" w14:textId="57DC8933" w:rsidR="00A20983" w:rsidRDefault="00A20983" w:rsidP="00443704">
      <w:pPr>
        <w:contextualSpacing/>
      </w:pPr>
    </w:p>
    <w:p w14:paraId="428842FE" w14:textId="77777777" w:rsidR="00A20983" w:rsidRDefault="00A20983" w:rsidP="00443704">
      <w:pPr>
        <w:contextualSpacing/>
      </w:pPr>
    </w:p>
    <w:p w14:paraId="3CEFCF60" w14:textId="7D9245D1" w:rsidR="00A20983" w:rsidRDefault="00A20983" w:rsidP="00443704">
      <w:pPr>
        <w:contextualSpacing/>
      </w:pPr>
      <w:r>
        <w:t>__________________________</w:t>
      </w:r>
      <w:r>
        <w:tab/>
      </w:r>
      <w:r>
        <w:tab/>
      </w:r>
      <w:r>
        <w:tab/>
      </w:r>
      <w:r>
        <w:tab/>
        <w:t>_____________________________</w:t>
      </w:r>
    </w:p>
    <w:p w14:paraId="481720A5" w14:textId="68FC5169" w:rsidR="00A20983" w:rsidRDefault="00A20983" w:rsidP="00443704">
      <w:pPr>
        <w:contextualSpacing/>
      </w:pPr>
      <w:r>
        <w:t>Executive Director Signature</w:t>
      </w:r>
      <w:r>
        <w:tab/>
      </w:r>
      <w:r>
        <w:tab/>
      </w:r>
      <w:r>
        <w:tab/>
      </w:r>
      <w:r>
        <w:tab/>
      </w:r>
      <w:r>
        <w:tab/>
        <w:t>Board Chair Signature</w:t>
      </w:r>
    </w:p>
    <w:p w14:paraId="62C534A8" w14:textId="77777777" w:rsidR="00A20983" w:rsidRDefault="00A20983" w:rsidP="000E0421">
      <w:pPr>
        <w:rPr>
          <w:b/>
          <w:color w:val="17365D" w:themeColor="text2" w:themeShade="BF"/>
          <w:sz w:val="36"/>
        </w:rPr>
      </w:pPr>
    </w:p>
    <w:p w14:paraId="367D8DFC" w14:textId="77777777" w:rsidR="000E0421" w:rsidRDefault="000E0421" w:rsidP="002C082C">
      <w:pPr>
        <w:jc w:val="center"/>
        <w:rPr>
          <w:b/>
          <w:color w:val="17365D" w:themeColor="text2" w:themeShade="BF"/>
          <w:sz w:val="36"/>
        </w:rPr>
      </w:pPr>
      <w:r>
        <w:rPr>
          <w:b/>
          <w:color w:val="17365D" w:themeColor="text2" w:themeShade="BF"/>
          <w:sz w:val="36"/>
        </w:rPr>
        <w:lastRenderedPageBreak/>
        <w:t xml:space="preserve">Social Impact Institute: </w:t>
      </w:r>
      <w:r w:rsidR="002C082C">
        <w:rPr>
          <w:b/>
          <w:color w:val="17365D" w:themeColor="text2" w:themeShade="BF"/>
          <w:sz w:val="36"/>
        </w:rPr>
        <w:t>Strategic Planning Consortium</w:t>
      </w:r>
    </w:p>
    <w:p w14:paraId="4E18E037" w14:textId="7C8FDF7C" w:rsidR="002C082C" w:rsidRDefault="002C082C" w:rsidP="002C082C">
      <w:pPr>
        <w:jc w:val="center"/>
        <w:rPr>
          <w:b/>
          <w:color w:val="17365D" w:themeColor="text2" w:themeShade="BF"/>
          <w:sz w:val="36"/>
        </w:rPr>
      </w:pPr>
      <w:r>
        <w:rPr>
          <w:b/>
          <w:color w:val="17365D" w:themeColor="text2" w:themeShade="BF"/>
          <w:sz w:val="36"/>
        </w:rPr>
        <w:t xml:space="preserve">APPLICATION </w:t>
      </w:r>
      <w:r w:rsidRPr="0000016D">
        <w:rPr>
          <w:b/>
          <w:color w:val="17365D" w:themeColor="text2" w:themeShade="BF"/>
          <w:sz w:val="36"/>
        </w:rPr>
        <w:t>~ 201</w:t>
      </w:r>
      <w:r>
        <w:rPr>
          <w:b/>
          <w:color w:val="17365D" w:themeColor="text2" w:themeShade="BF"/>
          <w:sz w:val="36"/>
        </w:rPr>
        <w:t>9</w:t>
      </w:r>
    </w:p>
    <w:p w14:paraId="5051DB80" w14:textId="3B34EC42" w:rsidR="000E0421" w:rsidRDefault="002C082C" w:rsidP="000E0421">
      <w:pPr>
        <w:jc w:val="center"/>
        <w:rPr>
          <w:color w:val="17365D" w:themeColor="text2" w:themeShade="BF"/>
        </w:rPr>
      </w:pPr>
      <w:r>
        <w:rPr>
          <w:color w:val="17365D" w:themeColor="text2" w:themeShade="BF"/>
        </w:rPr>
        <w:t xml:space="preserve">(Completed </w:t>
      </w:r>
      <w:r w:rsidR="000E0421">
        <w:rPr>
          <w:color w:val="17365D" w:themeColor="text2" w:themeShade="BF"/>
        </w:rPr>
        <w:t>application should be</w:t>
      </w:r>
      <w:r>
        <w:rPr>
          <w:color w:val="17365D" w:themeColor="text2" w:themeShade="BF"/>
        </w:rPr>
        <w:t xml:space="preserve"> </w:t>
      </w:r>
      <w:r w:rsidR="000E0421">
        <w:rPr>
          <w:color w:val="17365D" w:themeColor="text2" w:themeShade="BF"/>
        </w:rPr>
        <w:t>n</w:t>
      </w:r>
      <w:r>
        <w:rPr>
          <w:color w:val="17365D" w:themeColor="text2" w:themeShade="BF"/>
        </w:rPr>
        <w:t xml:space="preserve">o more than </w:t>
      </w:r>
      <w:r w:rsidR="000E0421">
        <w:rPr>
          <w:color w:val="17365D" w:themeColor="text2" w:themeShade="BF"/>
        </w:rPr>
        <w:t>four</w:t>
      </w:r>
      <w:r>
        <w:rPr>
          <w:color w:val="17365D" w:themeColor="text2" w:themeShade="BF"/>
        </w:rPr>
        <w:t xml:space="preserve"> pages total</w:t>
      </w:r>
      <w:r w:rsidR="00442CA2">
        <w:rPr>
          <w:color w:val="17365D" w:themeColor="text2" w:themeShade="BF"/>
        </w:rPr>
        <w:t>, not including cover page and attachments</w:t>
      </w:r>
      <w:r>
        <w:rPr>
          <w:color w:val="17365D" w:themeColor="text2" w:themeShade="BF"/>
        </w:rPr>
        <w:t>)</w:t>
      </w:r>
    </w:p>
    <w:p w14:paraId="4599BC63" w14:textId="35DCECAB" w:rsidR="002C082C" w:rsidRDefault="002C082C" w:rsidP="002C082C">
      <w:pPr>
        <w:rPr>
          <w:color w:val="17365D" w:themeColor="text2" w:themeShade="BF"/>
        </w:rPr>
      </w:pPr>
    </w:p>
    <w:p w14:paraId="777039A1" w14:textId="31109D2E" w:rsidR="002C082C" w:rsidRPr="002C082C" w:rsidRDefault="002C082C" w:rsidP="002C082C">
      <w:pPr>
        <w:pStyle w:val="ListParagraph"/>
        <w:numPr>
          <w:ilvl w:val="0"/>
          <w:numId w:val="25"/>
        </w:numPr>
        <w:rPr>
          <w:b/>
          <w:color w:val="000000" w:themeColor="text1"/>
        </w:rPr>
      </w:pPr>
      <w:r w:rsidRPr="002C082C">
        <w:rPr>
          <w:b/>
          <w:color w:val="000000" w:themeColor="text1"/>
        </w:rPr>
        <w:t>What is your organization’s mission statement?</w:t>
      </w:r>
    </w:p>
    <w:p w14:paraId="656ABF61" w14:textId="732EFC76" w:rsidR="002C082C" w:rsidRDefault="002C082C" w:rsidP="002C082C">
      <w:pPr>
        <w:pStyle w:val="ListParagraph"/>
        <w:ind w:left="360"/>
        <w:rPr>
          <w:color w:val="000000" w:themeColor="text1"/>
        </w:rPr>
      </w:pPr>
    </w:p>
    <w:p w14:paraId="6C984183" w14:textId="77777777" w:rsidR="00A20983" w:rsidRDefault="00A20983" w:rsidP="002C082C">
      <w:pPr>
        <w:pStyle w:val="ListParagraph"/>
        <w:ind w:left="360"/>
        <w:rPr>
          <w:color w:val="000000" w:themeColor="text1"/>
        </w:rPr>
      </w:pPr>
    </w:p>
    <w:p w14:paraId="35B30D43" w14:textId="6821C928" w:rsidR="002C082C" w:rsidRPr="00764B22" w:rsidRDefault="002C082C" w:rsidP="002C082C">
      <w:pPr>
        <w:pStyle w:val="ListParagraph"/>
        <w:numPr>
          <w:ilvl w:val="0"/>
          <w:numId w:val="25"/>
        </w:numPr>
        <w:rPr>
          <w:b/>
          <w:color w:val="000000" w:themeColor="text1"/>
        </w:rPr>
      </w:pPr>
      <w:r w:rsidRPr="00764B22">
        <w:rPr>
          <w:b/>
          <w:color w:val="000000" w:themeColor="text1"/>
        </w:rPr>
        <w:t>What is your organization’s vision statement, if applicable? If your Board has not developed a vision statement, please answer “not applicable</w:t>
      </w:r>
      <w:r w:rsidR="00A20983">
        <w:rPr>
          <w:b/>
          <w:color w:val="000000" w:themeColor="text1"/>
        </w:rPr>
        <w:t>”</w:t>
      </w:r>
      <w:r w:rsidRPr="00764B22">
        <w:rPr>
          <w:b/>
          <w:color w:val="000000" w:themeColor="text1"/>
        </w:rPr>
        <w:t>).</w:t>
      </w:r>
    </w:p>
    <w:p w14:paraId="3747E870" w14:textId="2816282A" w:rsidR="002C082C" w:rsidRDefault="002C082C" w:rsidP="00A20983">
      <w:pPr>
        <w:pStyle w:val="ListParagraph"/>
        <w:ind w:left="360"/>
        <w:rPr>
          <w:color w:val="000000" w:themeColor="text1"/>
        </w:rPr>
      </w:pPr>
    </w:p>
    <w:p w14:paraId="750FAA8C" w14:textId="77777777" w:rsidR="00A20983" w:rsidRPr="002C082C" w:rsidRDefault="00A20983" w:rsidP="002C082C">
      <w:pPr>
        <w:pStyle w:val="ListParagraph"/>
        <w:rPr>
          <w:color w:val="000000" w:themeColor="text1"/>
        </w:rPr>
      </w:pPr>
    </w:p>
    <w:p w14:paraId="292C4E70" w14:textId="76A9B6EC" w:rsidR="00AE5703" w:rsidRDefault="00764B22" w:rsidP="00AE5703">
      <w:pPr>
        <w:pStyle w:val="ListParagraph"/>
        <w:numPr>
          <w:ilvl w:val="0"/>
          <w:numId w:val="25"/>
        </w:numPr>
        <w:rPr>
          <w:b/>
          <w:color w:val="000000" w:themeColor="text1"/>
        </w:rPr>
      </w:pPr>
      <w:r w:rsidRPr="00764B22">
        <w:rPr>
          <w:b/>
          <w:color w:val="000000" w:themeColor="text1"/>
        </w:rPr>
        <w:t>Briefly describe your organization’s history and overall programs, including when founded</w:t>
      </w:r>
      <w:r w:rsidR="00AE5703">
        <w:rPr>
          <w:b/>
          <w:color w:val="000000" w:themeColor="text1"/>
        </w:rPr>
        <w:t>, staffing/volunteer structures, and a description</w:t>
      </w:r>
      <w:r w:rsidRPr="00764B22">
        <w:rPr>
          <w:b/>
          <w:color w:val="000000" w:themeColor="text1"/>
        </w:rPr>
        <w:t xml:space="preserve"> of programs and services provided</w:t>
      </w:r>
      <w:r w:rsidR="00443704">
        <w:rPr>
          <w:b/>
          <w:color w:val="000000" w:themeColor="text1"/>
        </w:rPr>
        <w:t xml:space="preserve"> in Loudoun County.</w:t>
      </w:r>
    </w:p>
    <w:p w14:paraId="10D728DE" w14:textId="750EAE26" w:rsidR="00AE5703" w:rsidRDefault="00AE5703" w:rsidP="00A20983">
      <w:pPr>
        <w:pStyle w:val="ListParagraph"/>
        <w:ind w:left="360"/>
        <w:rPr>
          <w:b/>
          <w:color w:val="000000" w:themeColor="text1"/>
        </w:rPr>
      </w:pPr>
    </w:p>
    <w:p w14:paraId="4F3BDA38" w14:textId="77777777" w:rsidR="00A20983" w:rsidRPr="00AE5703" w:rsidRDefault="00A20983" w:rsidP="00AE5703">
      <w:pPr>
        <w:pStyle w:val="ListParagraph"/>
        <w:rPr>
          <w:b/>
          <w:color w:val="000000" w:themeColor="text1"/>
        </w:rPr>
      </w:pPr>
    </w:p>
    <w:p w14:paraId="6749AF4E" w14:textId="2FD96854" w:rsidR="00AE5703" w:rsidRDefault="00AE5703" w:rsidP="00AE5703">
      <w:pPr>
        <w:pStyle w:val="ListParagraph"/>
        <w:numPr>
          <w:ilvl w:val="0"/>
          <w:numId w:val="25"/>
        </w:numPr>
        <w:rPr>
          <w:b/>
          <w:color w:val="000000" w:themeColor="text1"/>
        </w:rPr>
      </w:pPr>
      <w:r>
        <w:rPr>
          <w:b/>
          <w:color w:val="000000" w:themeColor="text1"/>
        </w:rPr>
        <w:t>How does your organization currently measure its goals, objectives, or outcomes?</w:t>
      </w:r>
    </w:p>
    <w:p w14:paraId="42843DF9" w14:textId="77777777" w:rsidR="00A20983" w:rsidRPr="004944EF" w:rsidRDefault="00A20983" w:rsidP="004944EF">
      <w:pPr>
        <w:rPr>
          <w:b/>
          <w:color w:val="000000" w:themeColor="text1"/>
        </w:rPr>
      </w:pPr>
    </w:p>
    <w:p w14:paraId="68FA80C5" w14:textId="77777777" w:rsidR="00443704" w:rsidRPr="00443704" w:rsidRDefault="00443704" w:rsidP="00443704">
      <w:pPr>
        <w:pStyle w:val="ListParagraph"/>
        <w:rPr>
          <w:b/>
          <w:color w:val="000000" w:themeColor="text1"/>
        </w:rPr>
      </w:pPr>
    </w:p>
    <w:p w14:paraId="20FB6FBE" w14:textId="220C993C" w:rsidR="00443704" w:rsidRDefault="00442CA2" w:rsidP="002C082C">
      <w:pPr>
        <w:pStyle w:val="ListParagraph"/>
        <w:numPr>
          <w:ilvl w:val="0"/>
          <w:numId w:val="25"/>
        </w:numPr>
        <w:rPr>
          <w:b/>
          <w:color w:val="000000" w:themeColor="text1"/>
        </w:rPr>
      </w:pPr>
      <w:r>
        <w:rPr>
          <w:b/>
          <w:color w:val="000000" w:themeColor="text1"/>
        </w:rPr>
        <w:t xml:space="preserve">Has your organization completed a strategic planning process before?  If </w:t>
      </w:r>
      <w:r w:rsidR="00AE5703">
        <w:rPr>
          <w:b/>
          <w:color w:val="000000" w:themeColor="text1"/>
        </w:rPr>
        <w:t>yes</w:t>
      </w:r>
      <w:r>
        <w:rPr>
          <w:b/>
          <w:color w:val="000000" w:themeColor="text1"/>
        </w:rPr>
        <w:t xml:space="preserve">, </w:t>
      </w:r>
      <w:r w:rsidR="008319C8">
        <w:rPr>
          <w:b/>
          <w:color w:val="000000" w:themeColor="text1"/>
        </w:rPr>
        <w:t>(</w:t>
      </w:r>
      <w:r w:rsidR="00AE5703">
        <w:rPr>
          <w:b/>
          <w:color w:val="000000" w:themeColor="text1"/>
        </w:rPr>
        <w:t xml:space="preserve">a) </w:t>
      </w:r>
      <w:r>
        <w:rPr>
          <w:b/>
          <w:color w:val="000000" w:themeColor="text1"/>
        </w:rPr>
        <w:t>describe when and the steps/process used to develop the strategic plan</w:t>
      </w:r>
      <w:r w:rsidR="00AE5703">
        <w:rPr>
          <w:b/>
          <w:color w:val="000000" w:themeColor="text1"/>
        </w:rPr>
        <w:t xml:space="preserve">, </w:t>
      </w:r>
      <w:r w:rsidR="008319C8">
        <w:rPr>
          <w:b/>
          <w:color w:val="000000" w:themeColor="text1"/>
        </w:rPr>
        <w:t>(</w:t>
      </w:r>
      <w:r w:rsidR="00AE5703">
        <w:rPr>
          <w:b/>
          <w:color w:val="000000" w:themeColor="text1"/>
        </w:rPr>
        <w:t xml:space="preserve">b) what was successful about that process, and </w:t>
      </w:r>
      <w:r w:rsidR="008319C8">
        <w:rPr>
          <w:b/>
          <w:color w:val="000000" w:themeColor="text1"/>
        </w:rPr>
        <w:t>(</w:t>
      </w:r>
      <w:r w:rsidR="00AE5703">
        <w:rPr>
          <w:b/>
          <w:color w:val="000000" w:themeColor="text1"/>
        </w:rPr>
        <w:t>c) what was challenging or what barriers did you face</w:t>
      </w:r>
      <w:r w:rsidR="008319C8">
        <w:rPr>
          <w:b/>
          <w:color w:val="000000" w:themeColor="text1"/>
        </w:rPr>
        <w:t xml:space="preserve"> (d) what is the expiration date of your current </w:t>
      </w:r>
      <w:r w:rsidR="005E7372">
        <w:rPr>
          <w:b/>
          <w:color w:val="000000" w:themeColor="text1"/>
        </w:rPr>
        <w:t>plan</w:t>
      </w:r>
      <w:r w:rsidR="00AE5703">
        <w:rPr>
          <w:b/>
          <w:color w:val="000000" w:themeColor="text1"/>
        </w:rPr>
        <w:t>?  If no, please describe what</w:t>
      </w:r>
      <w:r w:rsidR="004944EF">
        <w:rPr>
          <w:b/>
          <w:color w:val="000000" w:themeColor="text1"/>
        </w:rPr>
        <w:t xml:space="preserve"> challenges or</w:t>
      </w:r>
      <w:r w:rsidR="00AE5703">
        <w:rPr>
          <w:b/>
          <w:color w:val="000000" w:themeColor="text1"/>
        </w:rPr>
        <w:t xml:space="preserve"> barriers have prevented you from completing a process in the past</w:t>
      </w:r>
      <w:r w:rsidR="00A20983">
        <w:rPr>
          <w:b/>
          <w:color w:val="000000" w:themeColor="text1"/>
        </w:rPr>
        <w:t>.</w:t>
      </w:r>
    </w:p>
    <w:p w14:paraId="2245B83C" w14:textId="2AFEF077" w:rsidR="004944EF" w:rsidRPr="004944EF" w:rsidRDefault="004944EF" w:rsidP="004944EF">
      <w:pPr>
        <w:rPr>
          <w:b/>
          <w:color w:val="000000" w:themeColor="text1"/>
        </w:rPr>
      </w:pPr>
    </w:p>
    <w:p w14:paraId="6166C7F2" w14:textId="77777777" w:rsidR="00AE5703" w:rsidRPr="00AE5703" w:rsidRDefault="00AE5703" w:rsidP="00AE5703">
      <w:pPr>
        <w:pStyle w:val="ListParagraph"/>
        <w:rPr>
          <w:b/>
          <w:color w:val="000000" w:themeColor="text1"/>
        </w:rPr>
      </w:pPr>
    </w:p>
    <w:p w14:paraId="7F9A66CD" w14:textId="3513E2FC" w:rsidR="00AE5703" w:rsidRDefault="008319C8" w:rsidP="002C082C">
      <w:pPr>
        <w:pStyle w:val="ListParagraph"/>
        <w:numPr>
          <w:ilvl w:val="0"/>
          <w:numId w:val="25"/>
        </w:numPr>
        <w:rPr>
          <w:b/>
          <w:color w:val="000000" w:themeColor="text1"/>
        </w:rPr>
      </w:pPr>
      <w:r>
        <w:rPr>
          <w:b/>
          <w:color w:val="000000" w:themeColor="text1"/>
        </w:rPr>
        <w:t>Thinking beyond your fundraising needs</w:t>
      </w:r>
      <w:r w:rsidR="00A20983">
        <w:rPr>
          <w:b/>
          <w:color w:val="000000" w:themeColor="text1"/>
        </w:rPr>
        <w:t xml:space="preserve">, what </w:t>
      </w:r>
      <w:r>
        <w:rPr>
          <w:b/>
          <w:color w:val="000000" w:themeColor="text1"/>
        </w:rPr>
        <w:t xml:space="preserve">are two </w:t>
      </w:r>
      <w:r w:rsidR="000E0421">
        <w:rPr>
          <w:b/>
          <w:color w:val="000000" w:themeColor="text1"/>
        </w:rPr>
        <w:t>strengths</w:t>
      </w:r>
      <w:r>
        <w:rPr>
          <w:b/>
          <w:color w:val="000000" w:themeColor="text1"/>
        </w:rPr>
        <w:t xml:space="preserve">, two </w:t>
      </w:r>
      <w:r w:rsidR="000E0421">
        <w:rPr>
          <w:b/>
          <w:color w:val="000000" w:themeColor="text1"/>
        </w:rPr>
        <w:t>weaknesses,</w:t>
      </w:r>
      <w:r>
        <w:rPr>
          <w:b/>
          <w:color w:val="000000" w:themeColor="text1"/>
        </w:rPr>
        <w:t xml:space="preserve"> two </w:t>
      </w:r>
      <w:r w:rsidR="000E0421">
        <w:rPr>
          <w:b/>
          <w:color w:val="000000" w:themeColor="text1"/>
        </w:rPr>
        <w:t>opportunities</w:t>
      </w:r>
      <w:r>
        <w:rPr>
          <w:b/>
          <w:color w:val="000000" w:themeColor="text1"/>
        </w:rPr>
        <w:t xml:space="preserve">, </w:t>
      </w:r>
      <w:r w:rsidR="000E0421">
        <w:rPr>
          <w:b/>
          <w:color w:val="000000" w:themeColor="text1"/>
        </w:rPr>
        <w:t xml:space="preserve">and </w:t>
      </w:r>
      <w:r>
        <w:rPr>
          <w:b/>
          <w:color w:val="000000" w:themeColor="text1"/>
        </w:rPr>
        <w:t xml:space="preserve">two </w:t>
      </w:r>
      <w:r w:rsidR="000E0421">
        <w:rPr>
          <w:b/>
          <w:color w:val="000000" w:themeColor="text1"/>
        </w:rPr>
        <w:t>threats</w:t>
      </w:r>
      <w:r>
        <w:rPr>
          <w:b/>
          <w:color w:val="000000" w:themeColor="text1"/>
        </w:rPr>
        <w:t xml:space="preserve"> your organization faces today</w:t>
      </w:r>
      <w:r w:rsidR="000E0421">
        <w:rPr>
          <w:b/>
          <w:color w:val="000000" w:themeColor="text1"/>
        </w:rPr>
        <w:t xml:space="preserve"> (internal and/or external)</w:t>
      </w:r>
      <w:r w:rsidR="00A20983">
        <w:rPr>
          <w:b/>
          <w:color w:val="000000" w:themeColor="text1"/>
        </w:rPr>
        <w:t>?</w:t>
      </w:r>
    </w:p>
    <w:p w14:paraId="0E4B4216" w14:textId="7832FFFC" w:rsidR="00EC33F5" w:rsidRDefault="00EC33F5" w:rsidP="00EC33F5">
      <w:pPr>
        <w:pStyle w:val="ListParagraph"/>
        <w:ind w:left="360"/>
        <w:rPr>
          <w:b/>
          <w:color w:val="000000" w:themeColor="text1"/>
        </w:rPr>
      </w:pPr>
    </w:p>
    <w:p w14:paraId="57935703" w14:textId="77777777" w:rsidR="00EC33F5" w:rsidRDefault="00EC33F5" w:rsidP="00EC33F5">
      <w:pPr>
        <w:pStyle w:val="ListParagraph"/>
        <w:ind w:left="360"/>
        <w:rPr>
          <w:b/>
          <w:color w:val="000000" w:themeColor="text1"/>
        </w:rPr>
      </w:pPr>
    </w:p>
    <w:p w14:paraId="47A63BD2" w14:textId="388D9185" w:rsidR="00EC33F5" w:rsidRPr="00764B22" w:rsidRDefault="00EC33F5" w:rsidP="002C082C">
      <w:pPr>
        <w:pStyle w:val="ListParagraph"/>
        <w:numPr>
          <w:ilvl w:val="0"/>
          <w:numId w:val="25"/>
        </w:numPr>
        <w:rPr>
          <w:b/>
          <w:color w:val="000000" w:themeColor="text1"/>
        </w:rPr>
      </w:pPr>
      <w:r>
        <w:rPr>
          <w:b/>
          <w:color w:val="000000" w:themeColor="text1"/>
        </w:rPr>
        <w:t xml:space="preserve">Good strategic planning requires a strong partnership between the Executive Director and the Board, and commitment on the part of the Board of Directors to </w:t>
      </w:r>
      <w:r w:rsidR="00AF687F">
        <w:rPr>
          <w:b/>
          <w:color w:val="000000" w:themeColor="text1"/>
        </w:rPr>
        <w:t>complete the tasks required to discuss, develop, write, and execute the plan.  Describe your organization’s readiness to undergo this process.</w:t>
      </w:r>
    </w:p>
    <w:p w14:paraId="55D7AD1C" w14:textId="77777777" w:rsidR="00072B59" w:rsidRDefault="00072B59" w:rsidP="00A66089">
      <w:pPr>
        <w:jc w:val="center"/>
        <w:rPr>
          <w:b/>
          <w:color w:val="17365D" w:themeColor="text2" w:themeShade="BF"/>
          <w:sz w:val="36"/>
        </w:rPr>
      </w:pPr>
    </w:p>
    <w:bookmarkEnd w:id="0"/>
    <w:bookmarkEnd w:id="1"/>
    <w:p w14:paraId="07BC1794" w14:textId="77777777" w:rsidR="00072B59" w:rsidRDefault="00072B59" w:rsidP="00A66089">
      <w:pPr>
        <w:jc w:val="center"/>
        <w:rPr>
          <w:b/>
          <w:color w:val="17365D" w:themeColor="text2" w:themeShade="BF"/>
          <w:sz w:val="36"/>
        </w:rPr>
      </w:pPr>
    </w:p>
    <w:sectPr w:rsidR="00072B59" w:rsidSect="000E0421">
      <w:footerReference w:type="even" r:id="rId10"/>
      <w:footerReference w:type="default" r:id="rId11"/>
      <w:type w:val="continuous"/>
      <w:pgSz w:w="12240" w:h="15840"/>
      <w:pgMar w:top="1179" w:right="576" w:bottom="113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4CBA" w14:textId="77777777" w:rsidR="00501893" w:rsidRDefault="00501893">
      <w:r>
        <w:separator/>
      </w:r>
    </w:p>
  </w:endnote>
  <w:endnote w:type="continuationSeparator" w:id="0">
    <w:p w14:paraId="646B8076" w14:textId="77777777" w:rsidR="00501893" w:rsidRDefault="005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pitals">
    <w:altName w:val="Calibri"/>
    <w:panose1 w:val="020B0604020202020204"/>
    <w:charset w:val="00"/>
    <w:family w:val="auto"/>
    <w:pitch w:val="variable"/>
    <w:sig w:usb0="00000003" w:usb1="00000000" w:usb2="00000000" w:usb3="00000000" w:csb0="00000001" w:csb1="00000000"/>
  </w:font>
  <w:font w:name="Segoe UI">
    <w:altName w:val="Courier New"/>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871021"/>
      <w:docPartObj>
        <w:docPartGallery w:val="Page Numbers (Bottom of Page)"/>
        <w:docPartUnique/>
      </w:docPartObj>
    </w:sdtPr>
    <w:sdtEndPr>
      <w:rPr>
        <w:rStyle w:val="PageNumber"/>
      </w:rPr>
    </w:sdtEndPr>
    <w:sdtContent>
      <w:p w14:paraId="786357DC" w14:textId="126A9469"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2ABBE" w14:textId="77777777" w:rsidR="006D6CB7" w:rsidRDefault="006D6CB7" w:rsidP="006D6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89020"/>
      <w:docPartObj>
        <w:docPartGallery w:val="Page Numbers (Bottom of Page)"/>
        <w:docPartUnique/>
      </w:docPartObj>
    </w:sdtPr>
    <w:sdtEndPr>
      <w:rPr>
        <w:rStyle w:val="PageNumber"/>
      </w:rPr>
    </w:sdtEndPr>
    <w:sdtContent>
      <w:p w14:paraId="14A81EE9" w14:textId="5AF35DB3"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B2DC8" w14:textId="77777777" w:rsidR="006D6CB7" w:rsidRDefault="006D6CB7" w:rsidP="006D6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D057" w14:textId="77777777" w:rsidR="00501893" w:rsidRDefault="00501893">
      <w:r>
        <w:separator/>
      </w:r>
    </w:p>
  </w:footnote>
  <w:footnote w:type="continuationSeparator" w:id="0">
    <w:p w14:paraId="1CE6A2E5" w14:textId="77777777" w:rsidR="00501893" w:rsidRDefault="0050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80C88"/>
    <w:multiLevelType w:val="hybridMultilevel"/>
    <w:tmpl w:val="EDB4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8744D"/>
    <w:multiLevelType w:val="hybridMultilevel"/>
    <w:tmpl w:val="05BE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757721"/>
    <w:multiLevelType w:val="hybridMultilevel"/>
    <w:tmpl w:val="DD8861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70467"/>
    <w:multiLevelType w:val="hybridMultilevel"/>
    <w:tmpl w:val="06A678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B0E87"/>
    <w:multiLevelType w:val="hybridMultilevel"/>
    <w:tmpl w:val="1F9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53E1E"/>
    <w:multiLevelType w:val="hybridMultilevel"/>
    <w:tmpl w:val="9A506B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E53EC9"/>
    <w:multiLevelType w:val="hybridMultilevel"/>
    <w:tmpl w:val="72049742"/>
    <w:lvl w:ilvl="0" w:tplc="51C6AA4C">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04CD6"/>
    <w:multiLevelType w:val="hybridMultilevel"/>
    <w:tmpl w:val="C0F400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280A"/>
    <w:multiLevelType w:val="hybridMultilevel"/>
    <w:tmpl w:val="BD8C45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AC6AD2"/>
    <w:multiLevelType w:val="hybridMultilevel"/>
    <w:tmpl w:val="AFE2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544F3C"/>
    <w:multiLevelType w:val="hybridMultilevel"/>
    <w:tmpl w:val="162CD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177B07"/>
    <w:multiLevelType w:val="hybridMultilevel"/>
    <w:tmpl w:val="2B8C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55EF7"/>
    <w:multiLevelType w:val="hybridMultilevel"/>
    <w:tmpl w:val="DE0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F704B"/>
    <w:multiLevelType w:val="hybridMultilevel"/>
    <w:tmpl w:val="9E3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6"/>
  </w:num>
  <w:num w:numId="12">
    <w:abstractNumId w:val="13"/>
  </w:num>
  <w:num w:numId="13">
    <w:abstractNumId w:val="19"/>
  </w:num>
  <w:num w:numId="14">
    <w:abstractNumId w:val="20"/>
  </w:num>
  <w:num w:numId="15">
    <w:abstractNumId w:val="9"/>
  </w:num>
  <w:num w:numId="16">
    <w:abstractNumId w:val="22"/>
  </w:num>
  <w:num w:numId="17">
    <w:abstractNumId w:val="14"/>
  </w:num>
  <w:num w:numId="18">
    <w:abstractNumId w:val="15"/>
  </w:num>
  <w:num w:numId="19">
    <w:abstractNumId w:val="12"/>
  </w:num>
  <w:num w:numId="20">
    <w:abstractNumId w:val="17"/>
  </w:num>
  <w:num w:numId="21">
    <w:abstractNumId w:val="11"/>
  </w:num>
  <w:num w:numId="22">
    <w:abstractNumId w:val="23"/>
  </w:num>
  <w:num w:numId="23">
    <w:abstractNumId w:val="21"/>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16D"/>
    <w:rsid w:val="00010F14"/>
    <w:rsid w:val="000114D3"/>
    <w:rsid w:val="00023545"/>
    <w:rsid w:val="00026F86"/>
    <w:rsid w:val="00027E7B"/>
    <w:rsid w:val="00037020"/>
    <w:rsid w:val="00050982"/>
    <w:rsid w:val="00055E4A"/>
    <w:rsid w:val="00072B59"/>
    <w:rsid w:val="000B61BF"/>
    <w:rsid w:val="000B6F53"/>
    <w:rsid w:val="000C250E"/>
    <w:rsid w:val="000D5599"/>
    <w:rsid w:val="000E0421"/>
    <w:rsid w:val="000E617C"/>
    <w:rsid w:val="00110362"/>
    <w:rsid w:val="00111EB4"/>
    <w:rsid w:val="00161731"/>
    <w:rsid w:val="0017131B"/>
    <w:rsid w:val="001F7F96"/>
    <w:rsid w:val="002464A9"/>
    <w:rsid w:val="0027621D"/>
    <w:rsid w:val="00282F2C"/>
    <w:rsid w:val="00293A4D"/>
    <w:rsid w:val="002C082C"/>
    <w:rsid w:val="002C14C7"/>
    <w:rsid w:val="002C2018"/>
    <w:rsid w:val="002F2BE7"/>
    <w:rsid w:val="002F58C7"/>
    <w:rsid w:val="003206FA"/>
    <w:rsid w:val="00322AC4"/>
    <w:rsid w:val="00326BAD"/>
    <w:rsid w:val="00336A21"/>
    <w:rsid w:val="00354090"/>
    <w:rsid w:val="0039057A"/>
    <w:rsid w:val="003A0508"/>
    <w:rsid w:val="003A3F67"/>
    <w:rsid w:val="003A46BE"/>
    <w:rsid w:val="003C2558"/>
    <w:rsid w:val="004040C9"/>
    <w:rsid w:val="004269FB"/>
    <w:rsid w:val="00442CA2"/>
    <w:rsid w:val="00443704"/>
    <w:rsid w:val="00444908"/>
    <w:rsid w:val="004944EF"/>
    <w:rsid w:val="00494B9B"/>
    <w:rsid w:val="004A02D1"/>
    <w:rsid w:val="004B2777"/>
    <w:rsid w:val="004E0325"/>
    <w:rsid w:val="004E7495"/>
    <w:rsid w:val="004E7930"/>
    <w:rsid w:val="004F59DE"/>
    <w:rsid w:val="00501893"/>
    <w:rsid w:val="00516E37"/>
    <w:rsid w:val="00545751"/>
    <w:rsid w:val="00563A79"/>
    <w:rsid w:val="00580350"/>
    <w:rsid w:val="005970C6"/>
    <w:rsid w:val="005C0C2A"/>
    <w:rsid w:val="005E7372"/>
    <w:rsid w:val="005F3D8F"/>
    <w:rsid w:val="00607E8C"/>
    <w:rsid w:val="006111F3"/>
    <w:rsid w:val="00643ABE"/>
    <w:rsid w:val="00643B27"/>
    <w:rsid w:val="00644C68"/>
    <w:rsid w:val="0067719B"/>
    <w:rsid w:val="00696175"/>
    <w:rsid w:val="006A7AC6"/>
    <w:rsid w:val="006B2EAD"/>
    <w:rsid w:val="006D6CB7"/>
    <w:rsid w:val="006F41F5"/>
    <w:rsid w:val="00716383"/>
    <w:rsid w:val="00724450"/>
    <w:rsid w:val="00726792"/>
    <w:rsid w:val="00730447"/>
    <w:rsid w:val="0073204B"/>
    <w:rsid w:val="007330D4"/>
    <w:rsid w:val="00746D67"/>
    <w:rsid w:val="007515DD"/>
    <w:rsid w:val="00764B22"/>
    <w:rsid w:val="00772E59"/>
    <w:rsid w:val="007A316F"/>
    <w:rsid w:val="007A6167"/>
    <w:rsid w:val="007B5053"/>
    <w:rsid w:val="007D3524"/>
    <w:rsid w:val="007D3FDC"/>
    <w:rsid w:val="007F3E1D"/>
    <w:rsid w:val="007F4467"/>
    <w:rsid w:val="00823D2B"/>
    <w:rsid w:val="00823E5C"/>
    <w:rsid w:val="008319C8"/>
    <w:rsid w:val="008407C7"/>
    <w:rsid w:val="00850713"/>
    <w:rsid w:val="0085422A"/>
    <w:rsid w:val="00863F85"/>
    <w:rsid w:val="00876620"/>
    <w:rsid w:val="008806C6"/>
    <w:rsid w:val="0089774A"/>
    <w:rsid w:val="008A4BF2"/>
    <w:rsid w:val="008B424A"/>
    <w:rsid w:val="008B7C91"/>
    <w:rsid w:val="008D0E86"/>
    <w:rsid w:val="008D5002"/>
    <w:rsid w:val="008D5752"/>
    <w:rsid w:val="008D676A"/>
    <w:rsid w:val="008E4D0A"/>
    <w:rsid w:val="008F08B6"/>
    <w:rsid w:val="0092128B"/>
    <w:rsid w:val="0092621B"/>
    <w:rsid w:val="0092692E"/>
    <w:rsid w:val="00970C81"/>
    <w:rsid w:val="0098257B"/>
    <w:rsid w:val="009A4BA4"/>
    <w:rsid w:val="009C03D3"/>
    <w:rsid w:val="009C4FC4"/>
    <w:rsid w:val="009D7B76"/>
    <w:rsid w:val="009E4667"/>
    <w:rsid w:val="009F7671"/>
    <w:rsid w:val="00A07089"/>
    <w:rsid w:val="00A075CF"/>
    <w:rsid w:val="00A20983"/>
    <w:rsid w:val="00A2394F"/>
    <w:rsid w:val="00A30D5A"/>
    <w:rsid w:val="00A3230C"/>
    <w:rsid w:val="00A442AC"/>
    <w:rsid w:val="00A474C3"/>
    <w:rsid w:val="00A55047"/>
    <w:rsid w:val="00A64EC9"/>
    <w:rsid w:val="00A66089"/>
    <w:rsid w:val="00AA5E75"/>
    <w:rsid w:val="00AE5703"/>
    <w:rsid w:val="00AF687F"/>
    <w:rsid w:val="00B42849"/>
    <w:rsid w:val="00B7347F"/>
    <w:rsid w:val="00B73BE7"/>
    <w:rsid w:val="00B772AA"/>
    <w:rsid w:val="00BA038D"/>
    <w:rsid w:val="00BE4CFD"/>
    <w:rsid w:val="00C01CAC"/>
    <w:rsid w:val="00C24F22"/>
    <w:rsid w:val="00C25542"/>
    <w:rsid w:val="00C33453"/>
    <w:rsid w:val="00C52E7E"/>
    <w:rsid w:val="00CA3EA0"/>
    <w:rsid w:val="00CA6F8C"/>
    <w:rsid w:val="00CC6E68"/>
    <w:rsid w:val="00CE0482"/>
    <w:rsid w:val="00D23C2E"/>
    <w:rsid w:val="00D31235"/>
    <w:rsid w:val="00D31A55"/>
    <w:rsid w:val="00D8307C"/>
    <w:rsid w:val="00D93154"/>
    <w:rsid w:val="00DE7A47"/>
    <w:rsid w:val="00DF1E5B"/>
    <w:rsid w:val="00E15611"/>
    <w:rsid w:val="00E22B1A"/>
    <w:rsid w:val="00E22B6B"/>
    <w:rsid w:val="00E454BA"/>
    <w:rsid w:val="00E474EF"/>
    <w:rsid w:val="00E638BE"/>
    <w:rsid w:val="00E861DC"/>
    <w:rsid w:val="00E87F57"/>
    <w:rsid w:val="00EA3C60"/>
    <w:rsid w:val="00EB37A6"/>
    <w:rsid w:val="00EC16E6"/>
    <w:rsid w:val="00EC33F5"/>
    <w:rsid w:val="00ED767A"/>
    <w:rsid w:val="00EE3E95"/>
    <w:rsid w:val="00F3070B"/>
    <w:rsid w:val="00F32D42"/>
    <w:rsid w:val="00F334FB"/>
    <w:rsid w:val="00F3523D"/>
    <w:rsid w:val="00F46EF1"/>
    <w:rsid w:val="00F55F85"/>
    <w:rsid w:val="00F861C8"/>
    <w:rsid w:val="00F87BA2"/>
    <w:rsid w:val="00F93B86"/>
    <w:rsid w:val="00FE3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C6A0"/>
  <w15:docId w15:val="{8A0AA7F2-A2F4-AE48-9D29-5C312DB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9DE"/>
    <w:rPr>
      <w:sz w:val="24"/>
    </w:rPr>
  </w:style>
  <w:style w:type="paragraph" w:styleId="Heading1">
    <w:name w:val="heading 1"/>
    <w:basedOn w:val="Normal"/>
    <w:next w:val="Normal"/>
    <w:qFormat/>
    <w:rsid w:val="004F59DE"/>
    <w:pPr>
      <w:keepNext/>
      <w:outlineLvl w:val="0"/>
    </w:pPr>
    <w:rPr>
      <w:rFonts w:ascii="Capitals" w:hAnsi="Capitals"/>
      <w:sz w:val="28"/>
    </w:rPr>
  </w:style>
  <w:style w:type="paragraph" w:styleId="Heading2">
    <w:name w:val="heading 2"/>
    <w:basedOn w:val="Normal"/>
    <w:next w:val="Normal"/>
    <w:qFormat/>
    <w:rsid w:val="004F59DE"/>
    <w:pPr>
      <w:keepNext/>
      <w:jc w:val="center"/>
      <w:outlineLvl w:val="1"/>
    </w:pPr>
    <w:rPr>
      <w:rFonts w:ascii="Capitals" w:hAnsi="Capitals"/>
      <w:sz w:val="44"/>
    </w:rPr>
  </w:style>
  <w:style w:type="paragraph" w:styleId="Heading3">
    <w:name w:val="heading 3"/>
    <w:basedOn w:val="Normal"/>
    <w:next w:val="Normal"/>
    <w:qFormat/>
    <w:rsid w:val="004F59DE"/>
    <w:pPr>
      <w:keepNext/>
      <w:outlineLvl w:val="2"/>
    </w:pPr>
    <w:rPr>
      <w:b/>
    </w:rPr>
  </w:style>
  <w:style w:type="paragraph" w:styleId="Heading4">
    <w:name w:val="heading 4"/>
    <w:basedOn w:val="Normal"/>
    <w:next w:val="Normal"/>
    <w:qFormat/>
    <w:rsid w:val="004F59DE"/>
    <w:pPr>
      <w:keepNext/>
      <w:jc w:val="center"/>
      <w:outlineLvl w:val="3"/>
    </w:pPr>
    <w:rPr>
      <w:rFonts w:ascii="Capitals" w:hAnsi="Capitals"/>
      <w:sz w:val="28"/>
    </w:rPr>
  </w:style>
  <w:style w:type="paragraph" w:styleId="Heading5">
    <w:name w:val="heading 5"/>
    <w:basedOn w:val="Normal"/>
    <w:next w:val="Normal"/>
    <w:qFormat/>
    <w:rsid w:val="004F59DE"/>
    <w:pPr>
      <w:keepNext/>
      <w:outlineLvl w:val="4"/>
    </w:pPr>
    <w:rPr>
      <w:rFonts w:ascii="Capitals" w:hAnsi="Capital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b/>
    </w:rPr>
  </w:style>
  <w:style w:type="paragraph" w:styleId="BodyText2">
    <w:name w:val="Body Text 2"/>
    <w:basedOn w:val="Normal"/>
    <w:rsid w:val="004F59DE"/>
    <w:pPr>
      <w:jc w:val="center"/>
    </w:p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semiHidden/>
    <w:unhideWhenUsed/>
    <w:rsid w:val="00ED767A"/>
    <w:pPr>
      <w:tabs>
        <w:tab w:val="center" w:pos="4320"/>
        <w:tab w:val="right" w:pos="8640"/>
      </w:tabs>
    </w:pPr>
  </w:style>
  <w:style w:type="character" w:customStyle="1" w:styleId="HeaderChar">
    <w:name w:val="Header Char"/>
    <w:basedOn w:val="DefaultParagraphFont"/>
    <w:link w:val="Header"/>
    <w:uiPriority w:val="99"/>
    <w:semiHidden/>
    <w:rsid w:val="00ED767A"/>
    <w:rPr>
      <w:sz w:val="24"/>
    </w:rPr>
  </w:style>
  <w:style w:type="paragraph" w:styleId="Footer">
    <w:name w:val="footer"/>
    <w:basedOn w:val="Normal"/>
    <w:link w:val="FooterChar"/>
    <w:uiPriority w:val="99"/>
    <w:unhideWhenUsed/>
    <w:rsid w:val="00ED767A"/>
    <w:pPr>
      <w:tabs>
        <w:tab w:val="center" w:pos="4320"/>
        <w:tab w:val="right" w:pos="8640"/>
      </w:tabs>
    </w:pPr>
  </w:style>
  <w:style w:type="character" w:customStyle="1" w:styleId="FooterChar">
    <w:name w:val="Footer Char"/>
    <w:basedOn w:val="DefaultParagraphFont"/>
    <w:link w:val="Footer"/>
    <w:uiPriority w:val="99"/>
    <w:rsid w:val="00ED767A"/>
    <w:rPr>
      <w:sz w:val="24"/>
    </w:rPr>
  </w:style>
  <w:style w:type="paragraph" w:styleId="ListParagraph">
    <w:name w:val="List Paragraph"/>
    <w:basedOn w:val="Normal"/>
    <w:uiPriority w:val="34"/>
    <w:qFormat/>
    <w:rsid w:val="005F3D8F"/>
    <w:pPr>
      <w:ind w:left="720"/>
      <w:contextualSpacing/>
    </w:pPr>
  </w:style>
  <w:style w:type="paragraph" w:styleId="BalloonText">
    <w:name w:val="Balloon Text"/>
    <w:basedOn w:val="Normal"/>
    <w:link w:val="BalloonTextChar"/>
    <w:uiPriority w:val="99"/>
    <w:semiHidden/>
    <w:unhideWhenUsed/>
    <w:rsid w:val="00E6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E"/>
    <w:rPr>
      <w:rFonts w:ascii="Segoe UI" w:hAnsi="Segoe UI" w:cs="Segoe UI"/>
      <w:sz w:val="18"/>
      <w:szCs w:val="18"/>
    </w:rPr>
  </w:style>
  <w:style w:type="character" w:styleId="CommentReference">
    <w:name w:val="annotation reference"/>
    <w:basedOn w:val="DefaultParagraphFont"/>
    <w:uiPriority w:val="99"/>
    <w:semiHidden/>
    <w:unhideWhenUsed/>
    <w:rsid w:val="00E638BE"/>
    <w:rPr>
      <w:sz w:val="16"/>
      <w:szCs w:val="16"/>
    </w:rPr>
  </w:style>
  <w:style w:type="paragraph" w:styleId="CommentText">
    <w:name w:val="annotation text"/>
    <w:basedOn w:val="Normal"/>
    <w:link w:val="CommentTextChar"/>
    <w:uiPriority w:val="99"/>
    <w:semiHidden/>
    <w:unhideWhenUsed/>
    <w:rsid w:val="00E638BE"/>
    <w:rPr>
      <w:sz w:val="20"/>
    </w:rPr>
  </w:style>
  <w:style w:type="character" w:customStyle="1" w:styleId="CommentTextChar">
    <w:name w:val="Comment Text Char"/>
    <w:basedOn w:val="DefaultParagraphFont"/>
    <w:link w:val="CommentText"/>
    <w:uiPriority w:val="99"/>
    <w:semiHidden/>
    <w:rsid w:val="00E638BE"/>
  </w:style>
  <w:style w:type="paragraph" w:styleId="CommentSubject">
    <w:name w:val="annotation subject"/>
    <w:basedOn w:val="CommentText"/>
    <w:next w:val="CommentText"/>
    <w:link w:val="CommentSubjectChar"/>
    <w:uiPriority w:val="99"/>
    <w:semiHidden/>
    <w:unhideWhenUsed/>
    <w:rsid w:val="00E638BE"/>
    <w:rPr>
      <w:b/>
      <w:bCs/>
    </w:rPr>
  </w:style>
  <w:style w:type="character" w:customStyle="1" w:styleId="CommentSubjectChar">
    <w:name w:val="Comment Subject Char"/>
    <w:basedOn w:val="CommentTextChar"/>
    <w:link w:val="CommentSubject"/>
    <w:uiPriority w:val="99"/>
    <w:semiHidden/>
    <w:rsid w:val="00E638BE"/>
    <w:rPr>
      <w:b/>
      <w:bCs/>
    </w:rPr>
  </w:style>
  <w:style w:type="character" w:customStyle="1" w:styleId="UnresolvedMention1">
    <w:name w:val="Unresolved Mention1"/>
    <w:basedOn w:val="DefaultParagraphFont"/>
    <w:uiPriority w:val="99"/>
    <w:semiHidden/>
    <w:unhideWhenUsed/>
    <w:rsid w:val="009D7B76"/>
    <w:rPr>
      <w:color w:val="605E5C"/>
      <w:shd w:val="clear" w:color="auto" w:fill="E1DFDD"/>
    </w:rPr>
  </w:style>
  <w:style w:type="character" w:styleId="UnresolvedMention">
    <w:name w:val="Unresolved Mention"/>
    <w:basedOn w:val="DefaultParagraphFont"/>
    <w:uiPriority w:val="99"/>
    <w:semiHidden/>
    <w:unhideWhenUsed/>
    <w:rsid w:val="00BA038D"/>
    <w:rPr>
      <w:color w:val="605E5C"/>
      <w:shd w:val="clear" w:color="auto" w:fill="E1DFDD"/>
    </w:rPr>
  </w:style>
  <w:style w:type="character" w:styleId="PlaceholderText">
    <w:name w:val="Placeholder Text"/>
    <w:basedOn w:val="DefaultParagraphFont"/>
    <w:uiPriority w:val="99"/>
    <w:semiHidden/>
    <w:rsid w:val="00442CA2"/>
    <w:rPr>
      <w:color w:val="808080"/>
    </w:rPr>
  </w:style>
  <w:style w:type="character" w:styleId="PageNumber">
    <w:name w:val="page number"/>
    <w:basedOn w:val="DefaultParagraphFont"/>
    <w:uiPriority w:val="99"/>
    <w:semiHidden/>
    <w:unhideWhenUsed/>
    <w:rsid w:val="006D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2228">
      <w:bodyDiv w:val="1"/>
      <w:marLeft w:val="0"/>
      <w:marRight w:val="0"/>
      <w:marTop w:val="0"/>
      <w:marBottom w:val="0"/>
      <w:divBdr>
        <w:top w:val="none" w:sz="0" w:space="0" w:color="auto"/>
        <w:left w:val="none" w:sz="0" w:space="0" w:color="auto"/>
        <w:bottom w:val="none" w:sz="0" w:space="0" w:color="auto"/>
        <w:right w:val="none" w:sz="0" w:space="0" w:color="auto"/>
      </w:divBdr>
    </w:div>
    <w:div w:id="1457992010">
      <w:bodyDiv w:val="1"/>
      <w:marLeft w:val="0"/>
      <w:marRight w:val="0"/>
      <w:marTop w:val="0"/>
      <w:marBottom w:val="0"/>
      <w:divBdr>
        <w:top w:val="none" w:sz="0" w:space="0" w:color="auto"/>
        <w:left w:val="none" w:sz="0" w:space="0" w:color="auto"/>
        <w:bottom w:val="none" w:sz="0" w:space="0" w:color="auto"/>
        <w:right w:val="none" w:sz="0" w:space="0" w:color="auto"/>
      </w:divBdr>
    </w:div>
    <w:div w:id="210136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communityfoundation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54C4-E393-CE42-B391-4E316162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10118</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4</cp:revision>
  <cp:lastPrinted>2015-06-18T19:38:00Z</cp:lastPrinted>
  <dcterms:created xsi:type="dcterms:W3CDTF">2019-06-06T18:38:00Z</dcterms:created>
  <dcterms:modified xsi:type="dcterms:W3CDTF">2019-06-06T19:37:00Z</dcterms:modified>
</cp:coreProperties>
</file>